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8A89" w14:textId="77777777" w:rsidR="00EA2013" w:rsidRPr="00937BE6" w:rsidRDefault="00EA2013" w:rsidP="00EA2013">
      <w:pPr>
        <w:ind w:left="-426"/>
        <w:jc w:val="center"/>
        <w:rPr>
          <w:rFonts w:asciiTheme="minorHAnsi" w:hAnsiTheme="minorHAnsi" w:cstheme="minorHAnsi"/>
          <w:b/>
          <w:bCs/>
          <w:sz w:val="28"/>
          <w:szCs w:val="28"/>
        </w:rPr>
      </w:pPr>
      <w:r w:rsidRPr="00937BE6">
        <w:rPr>
          <w:rFonts w:asciiTheme="minorHAnsi" w:hAnsiTheme="minorHAnsi" w:cstheme="minorHAnsi"/>
          <w:b/>
          <w:bCs/>
          <w:sz w:val="28"/>
          <w:szCs w:val="28"/>
        </w:rPr>
        <w:t>JOB DESCRIPTION</w:t>
      </w:r>
    </w:p>
    <w:p w14:paraId="77125D8B" w14:textId="77777777" w:rsidR="00EA2013" w:rsidRPr="00937BE6" w:rsidRDefault="00EA2013" w:rsidP="00EA2013">
      <w:pPr>
        <w:ind w:left="-426"/>
        <w:jc w:val="center"/>
        <w:rPr>
          <w:rFonts w:asciiTheme="minorHAnsi" w:hAnsiTheme="minorHAnsi" w:cstheme="minorHAnsi"/>
          <w:b/>
          <w:bCs/>
        </w:rPr>
      </w:pPr>
    </w:p>
    <w:tbl>
      <w:tblPr>
        <w:tblStyle w:val="TableGrid"/>
        <w:tblW w:w="9493" w:type="dxa"/>
        <w:tblInd w:w="-426" w:type="dxa"/>
        <w:tblLook w:val="04A0" w:firstRow="1" w:lastRow="0" w:firstColumn="1" w:lastColumn="0" w:noHBand="0" w:noVBand="1"/>
      </w:tblPr>
      <w:tblGrid>
        <w:gridCol w:w="2264"/>
        <w:gridCol w:w="7229"/>
      </w:tblGrid>
      <w:tr w:rsidR="00EA2013" w:rsidRPr="00937BE6" w14:paraId="6046F963" w14:textId="77777777" w:rsidTr="00860D28">
        <w:tc>
          <w:tcPr>
            <w:tcW w:w="2264" w:type="dxa"/>
          </w:tcPr>
          <w:p w14:paraId="169B8B0B" w14:textId="77777777" w:rsidR="00EA2013" w:rsidRPr="00937BE6" w:rsidRDefault="00EA2013" w:rsidP="00860D28">
            <w:pPr>
              <w:rPr>
                <w:rFonts w:asciiTheme="minorHAnsi" w:hAnsiTheme="minorHAnsi" w:cstheme="minorHAnsi"/>
                <w:b/>
                <w:bCs/>
              </w:rPr>
            </w:pPr>
            <w:r w:rsidRPr="00937BE6">
              <w:rPr>
                <w:rFonts w:asciiTheme="minorHAnsi" w:hAnsiTheme="minorHAnsi" w:cstheme="minorHAnsi"/>
                <w:b/>
                <w:bCs/>
              </w:rPr>
              <w:t>POSITION:</w:t>
            </w:r>
          </w:p>
        </w:tc>
        <w:tc>
          <w:tcPr>
            <w:tcW w:w="7229" w:type="dxa"/>
          </w:tcPr>
          <w:p w14:paraId="6831EE0D" w14:textId="122C0BEA" w:rsidR="00EA2013" w:rsidRPr="008103A7" w:rsidRDefault="003E63E0" w:rsidP="00860D28">
            <w:pPr>
              <w:tabs>
                <w:tab w:val="center" w:pos="3719"/>
              </w:tabs>
              <w:rPr>
                <w:rFonts w:asciiTheme="minorHAnsi" w:hAnsiTheme="minorHAnsi" w:cstheme="minorHAnsi"/>
                <w:lang w:val="en-AU"/>
              </w:rPr>
            </w:pPr>
            <w:r>
              <w:rPr>
                <w:rFonts w:asciiTheme="minorHAnsi" w:hAnsiTheme="minorHAnsi" w:cstheme="minorHAnsi"/>
                <w:lang w:val="en-AU"/>
              </w:rPr>
              <w:t xml:space="preserve">Auditing and Compliance Manager </w:t>
            </w:r>
          </w:p>
          <w:p w14:paraId="5E864662" w14:textId="77777777" w:rsidR="00EA2013" w:rsidRPr="008103A7" w:rsidRDefault="00EA2013" w:rsidP="00860D28">
            <w:pPr>
              <w:tabs>
                <w:tab w:val="center" w:pos="3719"/>
              </w:tabs>
              <w:rPr>
                <w:rFonts w:asciiTheme="minorHAnsi" w:hAnsiTheme="minorHAnsi" w:cstheme="minorHAnsi"/>
              </w:rPr>
            </w:pPr>
          </w:p>
        </w:tc>
      </w:tr>
      <w:tr w:rsidR="00EA2013" w:rsidRPr="00937BE6" w14:paraId="32C8A88C" w14:textId="77777777" w:rsidTr="00860D28">
        <w:tc>
          <w:tcPr>
            <w:tcW w:w="2264" w:type="dxa"/>
          </w:tcPr>
          <w:p w14:paraId="1DDA385D" w14:textId="77777777" w:rsidR="00EA2013" w:rsidRPr="00937BE6" w:rsidRDefault="00EA2013" w:rsidP="00860D28">
            <w:pPr>
              <w:rPr>
                <w:rFonts w:asciiTheme="minorHAnsi" w:hAnsiTheme="minorHAnsi" w:cstheme="minorHAnsi"/>
                <w:b/>
                <w:bCs/>
              </w:rPr>
            </w:pPr>
            <w:r w:rsidRPr="00937BE6">
              <w:rPr>
                <w:rFonts w:asciiTheme="minorHAnsi" w:hAnsiTheme="minorHAnsi" w:cstheme="minorHAnsi"/>
                <w:b/>
                <w:bCs/>
              </w:rPr>
              <w:t>REPORTS TO:</w:t>
            </w:r>
          </w:p>
        </w:tc>
        <w:tc>
          <w:tcPr>
            <w:tcW w:w="7229" w:type="dxa"/>
          </w:tcPr>
          <w:p w14:paraId="57B102C1" w14:textId="77777777" w:rsidR="00EA2013" w:rsidRPr="008103A7" w:rsidRDefault="00EA2013" w:rsidP="00860D28">
            <w:pPr>
              <w:rPr>
                <w:rFonts w:asciiTheme="minorHAnsi" w:hAnsiTheme="minorHAnsi" w:cstheme="minorHAnsi"/>
              </w:rPr>
            </w:pPr>
            <w:r w:rsidRPr="008103A7">
              <w:rPr>
                <w:rFonts w:asciiTheme="minorHAnsi" w:hAnsiTheme="minorHAnsi" w:cstheme="minorHAnsi"/>
              </w:rPr>
              <w:t>Head of Quality &amp; Compliance</w:t>
            </w:r>
          </w:p>
          <w:p w14:paraId="3CC37E14" w14:textId="77777777" w:rsidR="00EA2013" w:rsidRPr="008103A7" w:rsidRDefault="00EA2013" w:rsidP="00860D28">
            <w:pPr>
              <w:rPr>
                <w:rFonts w:asciiTheme="minorHAnsi" w:hAnsiTheme="minorHAnsi" w:cstheme="minorHAnsi"/>
              </w:rPr>
            </w:pPr>
          </w:p>
        </w:tc>
      </w:tr>
      <w:tr w:rsidR="00EA2013" w:rsidRPr="00937BE6" w14:paraId="0A2C113D" w14:textId="77777777" w:rsidTr="00860D28">
        <w:tc>
          <w:tcPr>
            <w:tcW w:w="2264" w:type="dxa"/>
          </w:tcPr>
          <w:p w14:paraId="56F6D02F" w14:textId="77777777" w:rsidR="00EA2013" w:rsidRPr="00937BE6" w:rsidRDefault="00EA2013" w:rsidP="00860D28">
            <w:pPr>
              <w:rPr>
                <w:rFonts w:asciiTheme="minorHAnsi" w:hAnsiTheme="minorHAnsi" w:cstheme="minorHAnsi"/>
                <w:b/>
                <w:bCs/>
              </w:rPr>
            </w:pPr>
            <w:r w:rsidRPr="00937BE6">
              <w:rPr>
                <w:rFonts w:asciiTheme="minorHAnsi" w:hAnsiTheme="minorHAnsi" w:cstheme="minorHAnsi"/>
                <w:b/>
                <w:bCs/>
              </w:rPr>
              <w:t>DIRECT REPORTS:</w:t>
            </w:r>
          </w:p>
        </w:tc>
        <w:tc>
          <w:tcPr>
            <w:tcW w:w="7229" w:type="dxa"/>
          </w:tcPr>
          <w:p w14:paraId="559D864C" w14:textId="561C8CF3" w:rsidR="00EA2013" w:rsidRPr="008103A7" w:rsidRDefault="00BF692C" w:rsidP="00860D28">
            <w:pPr>
              <w:pStyle w:val="ListParagraph"/>
              <w:numPr>
                <w:ilvl w:val="0"/>
                <w:numId w:val="23"/>
              </w:numPr>
              <w:rPr>
                <w:rFonts w:asciiTheme="minorHAnsi" w:hAnsiTheme="minorHAnsi" w:cstheme="minorHAnsi"/>
              </w:rPr>
            </w:pPr>
            <w:sdt>
              <w:sdtPr>
                <w:rPr>
                  <w:rFonts w:asciiTheme="minorHAnsi" w:hAnsiTheme="minorHAnsi" w:cstheme="minorHAnsi"/>
                  <w:lang w:val="en-AU"/>
                </w:rPr>
                <w:id w:val="-153991031"/>
                <w:placeholder>
                  <w:docPart w:val="EC9C71EC0F1B462EBC3C09B35A359004"/>
                </w:placeholder>
              </w:sdtPr>
              <w:sdtEndPr/>
              <w:sdtContent>
                <w:r w:rsidR="003E63E0">
                  <w:rPr>
                    <w:rFonts w:asciiTheme="minorHAnsi" w:hAnsiTheme="minorHAnsi" w:cstheme="minorHAnsi"/>
                    <w:lang w:val="en-AU"/>
                  </w:rPr>
                  <w:t xml:space="preserve">Internal Auditor </w:t>
                </w:r>
              </w:sdtContent>
            </w:sdt>
          </w:p>
          <w:p w14:paraId="1735E8AE" w14:textId="77777777" w:rsidR="00EA2013" w:rsidRPr="008103A7" w:rsidRDefault="00EA2013" w:rsidP="00860D28">
            <w:pPr>
              <w:rPr>
                <w:rFonts w:asciiTheme="minorHAnsi" w:hAnsiTheme="minorHAnsi" w:cstheme="minorHAnsi"/>
              </w:rPr>
            </w:pPr>
          </w:p>
        </w:tc>
      </w:tr>
      <w:tr w:rsidR="00EA2013" w:rsidRPr="00937BE6" w14:paraId="3791B6EF" w14:textId="77777777" w:rsidTr="00860D28">
        <w:tc>
          <w:tcPr>
            <w:tcW w:w="2264" w:type="dxa"/>
          </w:tcPr>
          <w:p w14:paraId="579E0336" w14:textId="77777777" w:rsidR="00EA2013" w:rsidRPr="00937BE6" w:rsidRDefault="00EA2013" w:rsidP="00860D28">
            <w:pPr>
              <w:rPr>
                <w:rFonts w:asciiTheme="minorHAnsi" w:hAnsiTheme="minorHAnsi" w:cstheme="minorHAnsi"/>
                <w:b/>
                <w:bCs/>
              </w:rPr>
            </w:pPr>
            <w:r w:rsidRPr="00937BE6">
              <w:rPr>
                <w:rFonts w:asciiTheme="minorHAnsi" w:hAnsiTheme="minorHAnsi" w:cstheme="minorHAnsi"/>
                <w:b/>
                <w:bCs/>
              </w:rPr>
              <w:t>LOCATION:</w:t>
            </w:r>
          </w:p>
        </w:tc>
        <w:tc>
          <w:tcPr>
            <w:tcW w:w="7229" w:type="dxa"/>
          </w:tcPr>
          <w:p w14:paraId="63EE1558" w14:textId="77777777" w:rsidR="00EA2013" w:rsidRPr="008103A7" w:rsidRDefault="00EA2013" w:rsidP="00860D28">
            <w:pPr>
              <w:pStyle w:val="Header"/>
              <w:tabs>
                <w:tab w:val="clear" w:pos="4320"/>
                <w:tab w:val="clear" w:pos="8640"/>
              </w:tabs>
              <w:rPr>
                <w:rFonts w:asciiTheme="minorHAnsi" w:hAnsiTheme="minorHAnsi" w:cstheme="minorHAnsi"/>
              </w:rPr>
            </w:pPr>
            <w:r w:rsidRPr="008103A7">
              <w:rPr>
                <w:rFonts w:asciiTheme="minorHAnsi" w:hAnsiTheme="minorHAnsi" w:cstheme="minorHAnsi"/>
              </w:rPr>
              <w:t>310 No. 1 Rd, Te Puke 3182</w:t>
            </w:r>
          </w:p>
          <w:p w14:paraId="3FB5ABEF" w14:textId="77777777" w:rsidR="00EA2013" w:rsidRPr="008103A7" w:rsidRDefault="00EA2013" w:rsidP="00860D28">
            <w:pPr>
              <w:rPr>
                <w:rFonts w:asciiTheme="minorHAnsi" w:hAnsiTheme="minorHAnsi" w:cstheme="minorHAnsi"/>
              </w:rPr>
            </w:pPr>
          </w:p>
        </w:tc>
      </w:tr>
      <w:tr w:rsidR="00EA2013" w:rsidRPr="00937BE6" w14:paraId="482AA94E" w14:textId="77777777" w:rsidTr="00860D28">
        <w:tc>
          <w:tcPr>
            <w:tcW w:w="2264" w:type="dxa"/>
          </w:tcPr>
          <w:p w14:paraId="6C23B0C2" w14:textId="77777777" w:rsidR="00EA2013" w:rsidRPr="00937BE6" w:rsidRDefault="00EA2013" w:rsidP="00860D28">
            <w:pPr>
              <w:rPr>
                <w:rFonts w:asciiTheme="minorHAnsi" w:hAnsiTheme="minorHAnsi" w:cstheme="minorHAnsi"/>
                <w:b/>
                <w:bCs/>
              </w:rPr>
            </w:pPr>
            <w:r w:rsidRPr="00937BE6">
              <w:rPr>
                <w:rFonts w:asciiTheme="minorHAnsi" w:hAnsiTheme="minorHAnsi" w:cstheme="minorHAnsi"/>
                <w:b/>
                <w:bCs/>
              </w:rPr>
              <w:t>FUNCTIONAL RELATIONSHIPS:</w:t>
            </w:r>
          </w:p>
        </w:tc>
        <w:tc>
          <w:tcPr>
            <w:tcW w:w="7229" w:type="dxa"/>
          </w:tcPr>
          <w:p w14:paraId="3040FCB0" w14:textId="77777777" w:rsidR="00EA2013" w:rsidRPr="008103A7" w:rsidRDefault="00EA2013" w:rsidP="00860D28">
            <w:pPr>
              <w:pStyle w:val="ListParagraph"/>
              <w:numPr>
                <w:ilvl w:val="0"/>
                <w:numId w:val="15"/>
              </w:numPr>
              <w:rPr>
                <w:rFonts w:asciiTheme="minorHAnsi" w:hAnsiTheme="minorHAnsi" w:cstheme="minorHAnsi"/>
              </w:rPr>
            </w:pPr>
            <w:r w:rsidRPr="008103A7">
              <w:rPr>
                <w:rFonts w:asciiTheme="minorHAnsi" w:hAnsiTheme="minorHAnsi" w:cstheme="minorHAnsi"/>
                <w:lang w:val="en-AU"/>
              </w:rPr>
              <w:t xml:space="preserve"> </w:t>
            </w:r>
            <w:sdt>
              <w:sdtPr>
                <w:rPr>
                  <w:rFonts w:asciiTheme="minorHAnsi" w:hAnsiTheme="minorHAnsi" w:cstheme="minorHAnsi"/>
                  <w:lang w:val="en-AU"/>
                </w:rPr>
                <w:id w:val="1285539948"/>
                <w:placeholder>
                  <w:docPart w:val="A967FBA98789479E9283239CA4444488"/>
                </w:placeholder>
              </w:sdtPr>
              <w:sdtEndPr/>
              <w:sdtContent>
                <w:r w:rsidRPr="008103A7">
                  <w:rPr>
                    <w:rFonts w:asciiTheme="minorHAnsi" w:hAnsiTheme="minorHAnsi" w:cstheme="minorHAnsi"/>
                    <w:lang w:val="en-AU"/>
                  </w:rPr>
                  <w:t>All Trevelyan’s staff</w:t>
                </w:r>
              </w:sdtContent>
            </w:sdt>
            <w:r w:rsidRPr="008103A7">
              <w:rPr>
                <w:rFonts w:asciiTheme="minorHAnsi" w:hAnsiTheme="minorHAnsi" w:cstheme="minorHAnsi"/>
              </w:rPr>
              <w:br/>
            </w:r>
          </w:p>
        </w:tc>
      </w:tr>
      <w:tr w:rsidR="00EA2013" w:rsidRPr="00937BE6" w14:paraId="2E7326F2" w14:textId="77777777" w:rsidTr="00860D28">
        <w:tc>
          <w:tcPr>
            <w:tcW w:w="2264" w:type="dxa"/>
          </w:tcPr>
          <w:p w14:paraId="27ADE61C" w14:textId="77777777" w:rsidR="00EA2013" w:rsidRPr="00937BE6" w:rsidRDefault="00EA2013" w:rsidP="00860D28">
            <w:pPr>
              <w:rPr>
                <w:rFonts w:asciiTheme="minorHAnsi" w:hAnsiTheme="minorHAnsi" w:cstheme="minorHAnsi"/>
                <w:b/>
                <w:bCs/>
              </w:rPr>
            </w:pPr>
            <w:r w:rsidRPr="00937BE6">
              <w:rPr>
                <w:rFonts w:asciiTheme="minorHAnsi" w:hAnsiTheme="minorHAnsi" w:cstheme="minorHAnsi"/>
                <w:b/>
                <w:bCs/>
              </w:rPr>
              <w:t>PRIMARY OBJECTIVE:</w:t>
            </w:r>
          </w:p>
        </w:tc>
        <w:tc>
          <w:tcPr>
            <w:tcW w:w="7229" w:type="dxa"/>
          </w:tcPr>
          <w:p w14:paraId="1B448370" w14:textId="12B8729F" w:rsidR="00EA2013" w:rsidRPr="008103A7" w:rsidRDefault="00EA2013" w:rsidP="00456FA5">
            <w:pPr>
              <w:rPr>
                <w:rFonts w:asciiTheme="minorHAnsi" w:hAnsiTheme="minorHAnsi" w:cstheme="minorHAnsi"/>
                <w:b/>
                <w:bCs/>
              </w:rPr>
            </w:pPr>
            <w:r w:rsidRPr="008103A7">
              <w:rPr>
                <w:rFonts w:asciiTheme="minorHAnsi" w:hAnsiTheme="minorHAnsi" w:cstheme="minorHAnsi"/>
                <w:bCs/>
              </w:rPr>
              <w:t>The primary purpose of the</w:t>
            </w:r>
            <w:r w:rsidR="003E63E0">
              <w:rPr>
                <w:rFonts w:asciiTheme="minorHAnsi" w:hAnsiTheme="minorHAnsi" w:cstheme="minorHAnsi"/>
                <w:bCs/>
              </w:rPr>
              <w:t xml:space="preserve"> Auditing and Compliance Manager</w:t>
            </w:r>
            <w:r w:rsidRPr="008103A7">
              <w:rPr>
                <w:rFonts w:asciiTheme="minorHAnsi" w:hAnsiTheme="minorHAnsi" w:cstheme="minorHAnsi"/>
                <w:bCs/>
              </w:rPr>
              <w:t xml:space="preserve"> is t</w:t>
            </w:r>
            <w:r w:rsidRPr="008103A7">
              <w:rPr>
                <w:rFonts w:ascii="Calibri" w:hAnsi="Calibri" w:cs="Calibri"/>
              </w:rPr>
              <w:t>o plan, organise and carry out internal audits in your delegated area to verify all planned quality activities are being carried out correctl</w:t>
            </w:r>
            <w:r w:rsidR="00456FA5">
              <w:rPr>
                <w:rFonts w:ascii="Calibri" w:hAnsi="Calibri" w:cs="Calibri"/>
              </w:rPr>
              <w:t xml:space="preserve">y and also to </w:t>
            </w:r>
            <w:r w:rsidR="00456FA5" w:rsidRPr="00456FA5">
              <w:rPr>
                <w:rFonts w:ascii="Calibri" w:hAnsi="Calibri" w:cs="Calibri"/>
                <w:color w:val="000000"/>
              </w:rPr>
              <w:t xml:space="preserve"> ensure </w:t>
            </w:r>
            <w:r w:rsidR="00456FA5">
              <w:rPr>
                <w:rFonts w:ascii="Calibri" w:hAnsi="Calibri" w:cs="Calibri"/>
                <w:color w:val="000000"/>
              </w:rPr>
              <w:t xml:space="preserve">all compliance requirements </w:t>
            </w:r>
            <w:r w:rsidR="00456FA5" w:rsidRPr="00456FA5">
              <w:rPr>
                <w:rFonts w:ascii="Calibri" w:hAnsi="Calibri" w:cs="Calibri"/>
                <w:color w:val="000000"/>
              </w:rPr>
              <w:t xml:space="preserve"> </w:t>
            </w:r>
            <w:r w:rsidR="00456FA5">
              <w:rPr>
                <w:rFonts w:ascii="Calibri" w:hAnsi="Calibri" w:cs="Calibri"/>
                <w:color w:val="000000"/>
              </w:rPr>
              <w:t>are</w:t>
            </w:r>
            <w:r w:rsidR="00456FA5" w:rsidRPr="00456FA5">
              <w:rPr>
                <w:rFonts w:ascii="Calibri" w:hAnsi="Calibri" w:cs="Calibri"/>
                <w:color w:val="000000"/>
              </w:rPr>
              <w:t xml:space="preserve"> m</w:t>
            </w:r>
            <w:r w:rsidR="00456FA5">
              <w:rPr>
                <w:rFonts w:ascii="Calibri" w:hAnsi="Calibri" w:cs="Calibri"/>
                <w:color w:val="000000"/>
              </w:rPr>
              <w:t>et</w:t>
            </w:r>
            <w:r w:rsidR="00456FA5" w:rsidRPr="00456FA5">
              <w:rPr>
                <w:rFonts w:ascii="Calibri" w:hAnsi="Calibri" w:cs="Calibri"/>
                <w:color w:val="000000"/>
              </w:rPr>
              <w:t xml:space="preserve"> throughout Harvest, Packing &amp; Coolstore processes </w:t>
            </w:r>
            <w:r w:rsidR="00456FA5">
              <w:rPr>
                <w:rFonts w:ascii="Calibri" w:hAnsi="Calibri" w:cs="Calibri"/>
                <w:color w:val="000000"/>
              </w:rPr>
              <w:t>.</w:t>
            </w:r>
          </w:p>
        </w:tc>
      </w:tr>
    </w:tbl>
    <w:p w14:paraId="12A9E1CA" w14:textId="77777777" w:rsidR="00EA2013" w:rsidRPr="00937BE6" w:rsidRDefault="00EA2013" w:rsidP="00EA2013">
      <w:pPr>
        <w:ind w:left="-426"/>
        <w:rPr>
          <w:rFonts w:asciiTheme="minorHAnsi" w:hAnsiTheme="minorHAnsi" w:cstheme="minorHAnsi"/>
          <w:b/>
          <w:bCs/>
          <w:sz w:val="28"/>
          <w:szCs w:val="28"/>
          <w:u w:val="single"/>
        </w:rPr>
      </w:pPr>
    </w:p>
    <w:p w14:paraId="1A47CDFD" w14:textId="77777777" w:rsidR="00EA2013" w:rsidRPr="00937BE6" w:rsidRDefault="00EA2013" w:rsidP="00EA2013">
      <w:pPr>
        <w:ind w:left="-426"/>
        <w:rPr>
          <w:rFonts w:asciiTheme="minorHAnsi" w:hAnsiTheme="minorHAnsi" w:cstheme="minorHAnsi"/>
          <w:b/>
          <w:bCs/>
          <w:sz w:val="28"/>
          <w:szCs w:val="28"/>
          <w:u w:val="single"/>
        </w:rPr>
      </w:pPr>
      <w:r w:rsidRPr="00937BE6">
        <w:rPr>
          <w:rFonts w:asciiTheme="minorHAnsi" w:hAnsiTheme="minorHAnsi" w:cstheme="minorHAnsi"/>
          <w:b/>
          <w:bCs/>
          <w:sz w:val="28"/>
          <w:szCs w:val="28"/>
          <w:u w:val="single"/>
        </w:rPr>
        <w:t>KEY RESPONSIBILITIES:</w:t>
      </w:r>
    </w:p>
    <w:p w14:paraId="4FB620F3" w14:textId="77777777" w:rsidR="00EA2013" w:rsidRDefault="00EA2013" w:rsidP="00EA2013">
      <w:pPr>
        <w:ind w:left="-426"/>
        <w:jc w:val="both"/>
        <w:rPr>
          <w:rFonts w:asciiTheme="minorHAnsi" w:hAnsiTheme="minorHAnsi" w:cstheme="minorHAnsi"/>
        </w:rPr>
      </w:pPr>
      <w:bookmarkStart w:id="0" w:name="_Hlk33176311"/>
      <w:r w:rsidRPr="00937BE6">
        <w:rPr>
          <w:rFonts w:asciiTheme="minorHAnsi" w:hAnsiTheme="minorHAnsi" w:cstheme="minorHAnsi"/>
        </w:rPr>
        <w:t>The below position description is an overview of your primary duties and responsibilities.  You may be asked to perform other duties as reasonably requested.  Your duties include, but are not limited to:</w:t>
      </w:r>
      <w:bookmarkEnd w:id="0"/>
    </w:p>
    <w:p w14:paraId="191AF368" w14:textId="77777777" w:rsidR="00EA2013" w:rsidRPr="00DE58F0" w:rsidRDefault="00EA2013" w:rsidP="00EA2013">
      <w:pPr>
        <w:ind w:left="-426"/>
        <w:jc w:val="both"/>
        <w:rPr>
          <w:rFonts w:asciiTheme="minorHAnsi" w:hAnsiTheme="minorHAnsi" w:cstheme="minorHAnsi"/>
        </w:rPr>
      </w:pPr>
    </w:p>
    <w:tbl>
      <w:tblPr>
        <w:tblpPr w:leftFromText="180" w:rightFromText="180" w:vertAnchor="text" w:horzAnchor="margin" w:tblpXSpec="center" w:tblpY="19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114"/>
        <w:gridCol w:w="4791"/>
      </w:tblGrid>
      <w:tr w:rsidR="00EA2013" w:rsidRPr="00937BE6" w14:paraId="1BFC3C78" w14:textId="77777777" w:rsidTr="00860D28">
        <w:trPr>
          <w:trHeight w:val="70"/>
        </w:trPr>
        <w:tc>
          <w:tcPr>
            <w:tcW w:w="2126" w:type="dxa"/>
          </w:tcPr>
          <w:p w14:paraId="39F88A30" w14:textId="77777777" w:rsidR="00EA2013" w:rsidRPr="00937BE6" w:rsidRDefault="00EA2013" w:rsidP="00860D28">
            <w:pPr>
              <w:spacing w:before="60" w:after="60"/>
              <w:jc w:val="both"/>
              <w:rPr>
                <w:rFonts w:asciiTheme="minorHAnsi" w:hAnsiTheme="minorHAnsi" w:cstheme="minorHAnsi"/>
                <w:b/>
              </w:rPr>
            </w:pPr>
            <w:r w:rsidRPr="00937BE6">
              <w:rPr>
                <w:rFonts w:asciiTheme="minorHAnsi" w:hAnsiTheme="minorHAnsi" w:cstheme="minorHAnsi"/>
                <w:b/>
              </w:rPr>
              <w:t>Key Accountabilities:</w:t>
            </w:r>
          </w:p>
        </w:tc>
        <w:tc>
          <w:tcPr>
            <w:tcW w:w="3114" w:type="dxa"/>
          </w:tcPr>
          <w:p w14:paraId="0EDA3021" w14:textId="77777777" w:rsidR="00EA2013" w:rsidRPr="00937BE6" w:rsidRDefault="00EA2013" w:rsidP="00860D28">
            <w:pPr>
              <w:spacing w:before="60" w:after="60"/>
              <w:jc w:val="both"/>
              <w:rPr>
                <w:rFonts w:asciiTheme="minorHAnsi" w:hAnsiTheme="minorHAnsi" w:cstheme="minorHAnsi"/>
                <w:b/>
              </w:rPr>
            </w:pPr>
            <w:r w:rsidRPr="00937BE6">
              <w:rPr>
                <w:rFonts w:asciiTheme="minorHAnsi" w:hAnsiTheme="minorHAnsi" w:cstheme="minorHAnsi"/>
                <w:b/>
              </w:rPr>
              <w:t>Performance Objectives:</w:t>
            </w:r>
          </w:p>
        </w:tc>
        <w:tc>
          <w:tcPr>
            <w:tcW w:w="4791" w:type="dxa"/>
          </w:tcPr>
          <w:p w14:paraId="6375098C" w14:textId="77777777" w:rsidR="00EA2013" w:rsidRPr="00937BE6" w:rsidRDefault="00EA2013" w:rsidP="00860D28">
            <w:pPr>
              <w:spacing w:before="60" w:after="60"/>
              <w:jc w:val="both"/>
              <w:rPr>
                <w:rFonts w:asciiTheme="minorHAnsi" w:hAnsiTheme="minorHAnsi" w:cstheme="minorHAnsi"/>
                <w:b/>
              </w:rPr>
            </w:pPr>
            <w:r w:rsidRPr="00937BE6">
              <w:rPr>
                <w:rFonts w:asciiTheme="minorHAnsi" w:hAnsiTheme="minorHAnsi" w:cstheme="minorHAnsi"/>
                <w:b/>
              </w:rPr>
              <w:t>Performance Standards/Expected Outcomes:</w:t>
            </w:r>
          </w:p>
        </w:tc>
      </w:tr>
      <w:tr w:rsidR="00EA2013" w:rsidRPr="00937BE6" w14:paraId="606DE0CA" w14:textId="77777777" w:rsidTr="00860D28">
        <w:trPr>
          <w:trHeight w:val="70"/>
        </w:trPr>
        <w:tc>
          <w:tcPr>
            <w:tcW w:w="2126" w:type="dxa"/>
          </w:tcPr>
          <w:p w14:paraId="36A87DB1" w14:textId="77777777" w:rsidR="00EA2013" w:rsidRPr="00906C1B" w:rsidRDefault="00EA2013" w:rsidP="00860D28">
            <w:pPr>
              <w:rPr>
                <w:rFonts w:asciiTheme="minorHAnsi" w:hAnsiTheme="minorHAnsi" w:cstheme="minorHAnsi"/>
                <w:b/>
                <w:bCs/>
              </w:rPr>
            </w:pPr>
            <w:r w:rsidRPr="00906C1B">
              <w:rPr>
                <w:rFonts w:asciiTheme="minorHAnsi" w:hAnsiTheme="minorHAnsi" w:cstheme="minorHAnsi"/>
                <w:b/>
                <w:bCs/>
              </w:rPr>
              <w:t>Internal Audit</w:t>
            </w:r>
            <w:r>
              <w:rPr>
                <w:rFonts w:asciiTheme="minorHAnsi" w:hAnsiTheme="minorHAnsi" w:cstheme="minorHAnsi"/>
                <w:b/>
                <w:bCs/>
              </w:rPr>
              <w:t>s</w:t>
            </w:r>
          </w:p>
        </w:tc>
        <w:tc>
          <w:tcPr>
            <w:tcW w:w="3114" w:type="dxa"/>
          </w:tcPr>
          <w:p w14:paraId="78EACEAE" w14:textId="77777777" w:rsidR="00EA2013" w:rsidRDefault="00EA2013" w:rsidP="00860D28">
            <w:pPr>
              <w:rPr>
                <w:rFonts w:ascii="Calibri" w:hAnsi="Calibri" w:cs="Calibri"/>
              </w:rPr>
            </w:pPr>
            <w:r w:rsidRPr="00DC79FA">
              <w:rPr>
                <w:rFonts w:ascii="Calibri" w:hAnsi="Calibri" w:cs="Calibri"/>
              </w:rPr>
              <w:t>To work with management to ensure a system is in place which ensures all major risks are identified.</w:t>
            </w:r>
          </w:p>
          <w:p w14:paraId="6307F22E" w14:textId="77777777" w:rsidR="00EA2013" w:rsidRDefault="00EA2013" w:rsidP="00860D28">
            <w:pPr>
              <w:rPr>
                <w:rFonts w:asciiTheme="minorHAnsi" w:hAnsiTheme="minorHAnsi" w:cstheme="minorHAnsi"/>
              </w:rPr>
            </w:pPr>
          </w:p>
          <w:p w14:paraId="42E2AA0C" w14:textId="77777777" w:rsidR="00EA2013" w:rsidRPr="00DC79FA" w:rsidRDefault="00EA2013" w:rsidP="00860D28">
            <w:pPr>
              <w:rPr>
                <w:rFonts w:asciiTheme="minorHAnsi" w:hAnsiTheme="minorHAnsi" w:cstheme="minorHAnsi"/>
              </w:rPr>
            </w:pPr>
            <w:r w:rsidRPr="00DC79FA">
              <w:rPr>
                <w:rFonts w:ascii="Calibri" w:hAnsi="Calibri" w:cs="Calibri"/>
              </w:rPr>
              <w:t xml:space="preserve">To gather, analyse and evaluate product, </w:t>
            </w:r>
            <w:proofErr w:type="gramStart"/>
            <w:r w:rsidRPr="00DC79FA">
              <w:rPr>
                <w:rFonts w:ascii="Calibri" w:hAnsi="Calibri" w:cs="Calibri"/>
              </w:rPr>
              <w:t>records</w:t>
            </w:r>
            <w:proofErr w:type="gramEnd"/>
            <w:r w:rsidRPr="00DC79FA">
              <w:rPr>
                <w:rFonts w:ascii="Calibri" w:hAnsi="Calibri" w:cs="Calibri"/>
              </w:rPr>
              <w:t xml:space="preserve"> and data.</w:t>
            </w:r>
          </w:p>
        </w:tc>
        <w:tc>
          <w:tcPr>
            <w:tcW w:w="4791" w:type="dxa"/>
          </w:tcPr>
          <w:p w14:paraId="0CA27850" w14:textId="77777777" w:rsidR="00EA2013" w:rsidRPr="00906C1B" w:rsidRDefault="00EA2013" w:rsidP="00860D28">
            <w:pPr>
              <w:pStyle w:val="ListParagraph"/>
              <w:numPr>
                <w:ilvl w:val="0"/>
                <w:numId w:val="15"/>
              </w:numPr>
              <w:rPr>
                <w:rFonts w:ascii="Calibri" w:hAnsi="Calibri" w:cs="Calibri"/>
              </w:rPr>
            </w:pPr>
            <w:r w:rsidRPr="00906C1B">
              <w:rPr>
                <w:rFonts w:ascii="Calibri" w:hAnsi="Calibri" w:cs="Calibri"/>
              </w:rPr>
              <w:t>Complete audit procedure and schedule as per Trevelyan’s Documented Quality System.</w:t>
            </w:r>
          </w:p>
          <w:p w14:paraId="4FEE4265" w14:textId="77777777" w:rsidR="00EA2013" w:rsidRPr="00906C1B" w:rsidRDefault="00EA2013" w:rsidP="00860D28">
            <w:pPr>
              <w:pStyle w:val="ListParagraph"/>
              <w:numPr>
                <w:ilvl w:val="0"/>
                <w:numId w:val="15"/>
              </w:numPr>
              <w:rPr>
                <w:rFonts w:ascii="Calibri" w:hAnsi="Calibri" w:cs="Calibri"/>
              </w:rPr>
            </w:pPr>
            <w:r>
              <w:rPr>
                <w:rFonts w:ascii="Calibri" w:hAnsi="Calibri" w:cs="Calibri"/>
              </w:rPr>
              <w:t>Ensure c</w:t>
            </w:r>
            <w:r w:rsidRPr="00906C1B">
              <w:rPr>
                <w:rFonts w:ascii="Calibri" w:hAnsi="Calibri" w:cs="Calibri"/>
              </w:rPr>
              <w:t xml:space="preserve">ompliance with a standard, </w:t>
            </w:r>
            <w:proofErr w:type="gramStart"/>
            <w:r w:rsidRPr="00906C1B">
              <w:rPr>
                <w:rFonts w:ascii="Calibri" w:hAnsi="Calibri" w:cs="Calibri"/>
              </w:rPr>
              <w:t>procedure</w:t>
            </w:r>
            <w:proofErr w:type="gramEnd"/>
            <w:r w:rsidRPr="00906C1B">
              <w:rPr>
                <w:rFonts w:ascii="Calibri" w:hAnsi="Calibri" w:cs="Calibri"/>
              </w:rPr>
              <w:t xml:space="preserve"> or a system</w:t>
            </w:r>
          </w:p>
          <w:p w14:paraId="0275F26A" w14:textId="77777777" w:rsidR="00EA2013" w:rsidRPr="00906C1B" w:rsidRDefault="00EA2013" w:rsidP="00860D28">
            <w:pPr>
              <w:pStyle w:val="ListParagraph"/>
              <w:numPr>
                <w:ilvl w:val="0"/>
                <w:numId w:val="15"/>
              </w:numPr>
              <w:rPr>
                <w:rFonts w:ascii="Calibri" w:hAnsi="Calibri" w:cs="Calibri"/>
              </w:rPr>
            </w:pPr>
            <w:r>
              <w:rPr>
                <w:rFonts w:ascii="Calibri" w:hAnsi="Calibri" w:cs="Calibri"/>
              </w:rPr>
              <w:t>Outline</w:t>
            </w:r>
            <w:r w:rsidRPr="00906C1B">
              <w:rPr>
                <w:rFonts w:ascii="Calibri" w:hAnsi="Calibri" w:cs="Calibri"/>
              </w:rPr>
              <w:t xml:space="preserve"> need for corrective action and improvement.</w:t>
            </w:r>
          </w:p>
          <w:p w14:paraId="01E17832" w14:textId="77777777" w:rsidR="00EA2013" w:rsidRPr="00906C1B" w:rsidRDefault="00EA2013" w:rsidP="00860D28">
            <w:pPr>
              <w:pStyle w:val="ListParagraph"/>
              <w:numPr>
                <w:ilvl w:val="0"/>
                <w:numId w:val="15"/>
              </w:numPr>
              <w:rPr>
                <w:rFonts w:ascii="Calibri" w:hAnsi="Calibri" w:cs="Calibri"/>
              </w:rPr>
            </w:pPr>
            <w:r w:rsidRPr="00906C1B">
              <w:rPr>
                <w:rFonts w:ascii="Calibri" w:hAnsi="Calibri" w:cs="Calibri"/>
              </w:rPr>
              <w:t>Understand</w:t>
            </w:r>
            <w:r>
              <w:rPr>
                <w:rFonts w:ascii="Calibri" w:hAnsi="Calibri" w:cs="Calibri"/>
              </w:rPr>
              <w:t xml:space="preserve"> all relevant</w:t>
            </w:r>
            <w:r w:rsidRPr="00906C1B">
              <w:rPr>
                <w:rFonts w:ascii="Calibri" w:hAnsi="Calibri" w:cs="Calibri"/>
              </w:rPr>
              <w:t xml:space="preserve"> polic</w:t>
            </w:r>
            <w:r>
              <w:rPr>
                <w:rFonts w:ascii="Calibri" w:hAnsi="Calibri" w:cs="Calibri"/>
              </w:rPr>
              <w:t xml:space="preserve">ies, procedures, </w:t>
            </w:r>
            <w:proofErr w:type="gramStart"/>
            <w:r>
              <w:rPr>
                <w:rFonts w:ascii="Calibri" w:hAnsi="Calibri" w:cs="Calibri"/>
              </w:rPr>
              <w:t>legislation</w:t>
            </w:r>
            <w:proofErr w:type="gramEnd"/>
            <w:r>
              <w:rPr>
                <w:rFonts w:ascii="Calibri" w:hAnsi="Calibri" w:cs="Calibri"/>
              </w:rPr>
              <w:t xml:space="preserve"> and regulation relevant to your delegated audit area</w:t>
            </w:r>
            <w:r w:rsidRPr="00906C1B">
              <w:rPr>
                <w:rFonts w:ascii="Calibri" w:hAnsi="Calibri" w:cs="Calibri"/>
              </w:rPr>
              <w:t xml:space="preserve"> </w:t>
            </w:r>
          </w:p>
          <w:p w14:paraId="41CCC5AC" w14:textId="77777777" w:rsidR="00EA2013" w:rsidRDefault="00EA2013" w:rsidP="00860D28">
            <w:pPr>
              <w:pStyle w:val="ListParagraph"/>
              <w:numPr>
                <w:ilvl w:val="0"/>
                <w:numId w:val="15"/>
              </w:numPr>
              <w:rPr>
                <w:rFonts w:ascii="Calibri" w:hAnsi="Calibri" w:cs="Calibri"/>
              </w:rPr>
            </w:pPr>
            <w:r>
              <w:rPr>
                <w:rFonts w:ascii="Calibri" w:hAnsi="Calibri" w:cs="Calibri"/>
              </w:rPr>
              <w:t xml:space="preserve">Complete </w:t>
            </w:r>
            <w:r w:rsidRPr="00906C1B">
              <w:rPr>
                <w:rFonts w:ascii="Calibri" w:hAnsi="Calibri" w:cs="Calibri"/>
              </w:rPr>
              <w:t xml:space="preserve">non-compliant to a procedure </w:t>
            </w:r>
            <w:r>
              <w:rPr>
                <w:rFonts w:ascii="Calibri" w:hAnsi="Calibri" w:cs="Calibri"/>
              </w:rPr>
              <w:t xml:space="preserve">accurately, escalating to relevant parties </w:t>
            </w:r>
            <w:r w:rsidRPr="00906C1B">
              <w:rPr>
                <w:rFonts w:ascii="Calibri" w:hAnsi="Calibri" w:cs="Calibri"/>
              </w:rPr>
              <w:t>(</w:t>
            </w:r>
            <w:proofErr w:type="gramStart"/>
            <w:r w:rsidRPr="00906C1B">
              <w:rPr>
                <w:rFonts w:ascii="Calibri" w:hAnsi="Calibri" w:cs="Calibri"/>
              </w:rPr>
              <w:t>e.g.</w:t>
            </w:r>
            <w:proofErr w:type="gramEnd"/>
            <w:r w:rsidRPr="00906C1B">
              <w:rPr>
                <w:rFonts w:ascii="Calibri" w:hAnsi="Calibri" w:cs="Calibri"/>
              </w:rPr>
              <w:t xml:space="preserve"> critical, major).</w:t>
            </w:r>
          </w:p>
          <w:p w14:paraId="67C8281A" w14:textId="77777777" w:rsidR="00EA2013" w:rsidRDefault="00EA2013" w:rsidP="00860D28">
            <w:pPr>
              <w:pStyle w:val="ListParagraph"/>
              <w:numPr>
                <w:ilvl w:val="0"/>
                <w:numId w:val="15"/>
              </w:numPr>
              <w:rPr>
                <w:rFonts w:ascii="Calibri" w:hAnsi="Calibri" w:cs="Calibri"/>
              </w:rPr>
            </w:pPr>
            <w:r>
              <w:rPr>
                <w:rFonts w:ascii="Calibri" w:hAnsi="Calibri" w:cs="Calibri"/>
              </w:rPr>
              <w:t>Analyse and collate all audit information from all applicable areas, documenting findings using the appropriate forms</w:t>
            </w:r>
          </w:p>
          <w:p w14:paraId="04B750BB" w14:textId="77777777" w:rsidR="00EA2013" w:rsidRDefault="00EA2013" w:rsidP="00860D28">
            <w:pPr>
              <w:pStyle w:val="ListParagraph"/>
              <w:numPr>
                <w:ilvl w:val="0"/>
                <w:numId w:val="15"/>
              </w:numPr>
              <w:rPr>
                <w:rFonts w:ascii="Calibri" w:hAnsi="Calibri" w:cs="Calibri"/>
              </w:rPr>
            </w:pPr>
            <w:r>
              <w:rPr>
                <w:rFonts w:ascii="Calibri" w:hAnsi="Calibri" w:cs="Calibri"/>
              </w:rPr>
              <w:t>Identify and communicate relevant agreed corrective actions, verifying they are complete</w:t>
            </w:r>
          </w:p>
          <w:p w14:paraId="07A0BCE6" w14:textId="77777777" w:rsidR="00EA2013" w:rsidRPr="00906C1B" w:rsidRDefault="00EA2013" w:rsidP="00860D28">
            <w:pPr>
              <w:pStyle w:val="ListParagraph"/>
              <w:numPr>
                <w:ilvl w:val="0"/>
                <w:numId w:val="15"/>
              </w:numPr>
              <w:rPr>
                <w:rFonts w:ascii="Calibri" w:hAnsi="Calibri" w:cs="Calibri"/>
              </w:rPr>
            </w:pPr>
            <w:r w:rsidRPr="00906C1B">
              <w:rPr>
                <w:rFonts w:ascii="Calibri" w:hAnsi="Calibri" w:cs="Calibri"/>
              </w:rPr>
              <w:t>Initiate preventive action or continuous improvement and verify its implementation.</w:t>
            </w:r>
          </w:p>
          <w:p w14:paraId="3C7B886A" w14:textId="77777777" w:rsidR="00EA2013" w:rsidRPr="004528CD" w:rsidRDefault="00EA2013" w:rsidP="00860D28">
            <w:pPr>
              <w:pStyle w:val="ListParagraph"/>
              <w:numPr>
                <w:ilvl w:val="0"/>
                <w:numId w:val="15"/>
              </w:numPr>
              <w:rPr>
                <w:rFonts w:ascii="Calibri" w:hAnsi="Calibri" w:cs="Calibri"/>
              </w:rPr>
            </w:pPr>
            <w:r w:rsidRPr="00906C1B">
              <w:rPr>
                <w:rFonts w:ascii="Calibri" w:hAnsi="Calibri" w:cs="Calibri"/>
              </w:rPr>
              <w:t>Close out the non-compliance.</w:t>
            </w:r>
          </w:p>
          <w:p w14:paraId="6A2D2192" w14:textId="77777777" w:rsidR="00EA2013" w:rsidRPr="00DC79FA" w:rsidRDefault="00EA2013" w:rsidP="00860D28">
            <w:pPr>
              <w:rPr>
                <w:rFonts w:ascii="Calibri" w:hAnsi="Calibri" w:cs="Calibri"/>
                <w:sz w:val="24"/>
                <w:szCs w:val="24"/>
              </w:rPr>
            </w:pPr>
          </w:p>
        </w:tc>
      </w:tr>
      <w:tr w:rsidR="003E63E0" w:rsidRPr="00937BE6" w14:paraId="6263CAEC" w14:textId="77777777" w:rsidTr="00860D28">
        <w:trPr>
          <w:trHeight w:val="70"/>
        </w:trPr>
        <w:tc>
          <w:tcPr>
            <w:tcW w:w="2126" w:type="dxa"/>
          </w:tcPr>
          <w:p w14:paraId="1BC5D9FC" w14:textId="4DA21B89" w:rsidR="003E63E0" w:rsidRPr="00906C1B" w:rsidRDefault="003E63E0" w:rsidP="00860D28">
            <w:pPr>
              <w:rPr>
                <w:rFonts w:asciiTheme="minorHAnsi" w:hAnsiTheme="minorHAnsi" w:cstheme="minorHAnsi"/>
                <w:b/>
                <w:bCs/>
              </w:rPr>
            </w:pPr>
            <w:r>
              <w:rPr>
                <w:rFonts w:asciiTheme="minorHAnsi" w:hAnsiTheme="minorHAnsi" w:cstheme="minorHAnsi"/>
                <w:b/>
                <w:bCs/>
              </w:rPr>
              <w:lastRenderedPageBreak/>
              <w:t xml:space="preserve">Compliance /System </w:t>
            </w:r>
          </w:p>
        </w:tc>
        <w:tc>
          <w:tcPr>
            <w:tcW w:w="3114" w:type="dxa"/>
          </w:tcPr>
          <w:p w14:paraId="104863C7" w14:textId="28A137AF" w:rsidR="003E63E0" w:rsidRPr="00581812" w:rsidRDefault="00581812" w:rsidP="00860D28">
            <w:pPr>
              <w:rPr>
                <w:rFonts w:asciiTheme="minorHAnsi" w:hAnsiTheme="minorHAnsi" w:cstheme="minorHAnsi"/>
              </w:rPr>
            </w:pPr>
            <w:r w:rsidRPr="00581812">
              <w:rPr>
                <w:rFonts w:asciiTheme="minorHAnsi" w:hAnsiTheme="minorHAnsi" w:cstheme="minorHAnsi"/>
                <w:color w:val="000000"/>
              </w:rPr>
              <w:t>Complete reviews on all systems and product procedures across the business to ensure compliance with all customer and regulatory requirements.</w:t>
            </w:r>
          </w:p>
        </w:tc>
        <w:tc>
          <w:tcPr>
            <w:tcW w:w="4791" w:type="dxa"/>
          </w:tcPr>
          <w:p w14:paraId="132CCC1F" w14:textId="77777777" w:rsidR="00581812" w:rsidRDefault="00581812" w:rsidP="00860D28">
            <w:pPr>
              <w:pStyle w:val="ListParagraph"/>
              <w:numPr>
                <w:ilvl w:val="0"/>
                <w:numId w:val="15"/>
              </w:numPr>
              <w:rPr>
                <w:rFonts w:ascii="Calibri" w:hAnsi="Calibri" w:cs="Calibri"/>
              </w:rPr>
            </w:pPr>
            <w:r w:rsidRPr="00581812">
              <w:rPr>
                <w:rFonts w:ascii="Calibri" w:hAnsi="Calibri" w:cs="Calibri"/>
              </w:rPr>
              <w:t xml:space="preserve">Responsible for reviewing and updating documented Packhouse/Coolstore Bio Gro manual · </w:t>
            </w:r>
          </w:p>
          <w:p w14:paraId="62A657E1" w14:textId="77777777" w:rsidR="00581812" w:rsidRDefault="00581812" w:rsidP="00860D28">
            <w:pPr>
              <w:pStyle w:val="ListParagraph"/>
              <w:numPr>
                <w:ilvl w:val="0"/>
                <w:numId w:val="15"/>
              </w:numPr>
              <w:rPr>
                <w:rFonts w:ascii="Calibri" w:hAnsi="Calibri" w:cs="Calibri"/>
              </w:rPr>
            </w:pPr>
            <w:r w:rsidRPr="00581812">
              <w:rPr>
                <w:rFonts w:ascii="Calibri" w:hAnsi="Calibri" w:cs="Calibri"/>
              </w:rPr>
              <w:t>Responsible for reviewing and updating documented MPI Avocado Kiwifruit System to the required PEO.OAR standards</w:t>
            </w:r>
            <w:r>
              <w:rPr>
                <w:rFonts w:ascii="Calibri" w:hAnsi="Calibri" w:cs="Calibri"/>
              </w:rPr>
              <w:t xml:space="preserve">. </w:t>
            </w:r>
          </w:p>
          <w:p w14:paraId="10ADF856" w14:textId="77777777" w:rsidR="00581812" w:rsidRDefault="00581812" w:rsidP="00860D28">
            <w:pPr>
              <w:pStyle w:val="ListParagraph"/>
              <w:numPr>
                <w:ilvl w:val="0"/>
                <w:numId w:val="15"/>
              </w:numPr>
              <w:rPr>
                <w:rFonts w:ascii="Calibri" w:hAnsi="Calibri" w:cs="Calibri"/>
              </w:rPr>
            </w:pPr>
            <w:r w:rsidRPr="00581812">
              <w:rPr>
                <w:rFonts w:ascii="Calibri" w:hAnsi="Calibri" w:cs="Calibri"/>
              </w:rPr>
              <w:t xml:space="preserve">Obsolete documentation for MPI / Zespri has been removed </w:t>
            </w:r>
          </w:p>
          <w:p w14:paraId="0E3338A7" w14:textId="77777777" w:rsidR="00581812" w:rsidRDefault="00581812" w:rsidP="00860D28">
            <w:pPr>
              <w:pStyle w:val="ListParagraph"/>
              <w:numPr>
                <w:ilvl w:val="0"/>
                <w:numId w:val="15"/>
              </w:numPr>
              <w:rPr>
                <w:rFonts w:ascii="Calibri" w:hAnsi="Calibri" w:cs="Calibri"/>
              </w:rPr>
            </w:pPr>
            <w:r w:rsidRPr="00581812">
              <w:rPr>
                <w:rFonts w:ascii="Calibri" w:hAnsi="Calibri" w:cs="Calibri"/>
              </w:rPr>
              <w:t xml:space="preserve"> All relevant staff are aware of changes · Customs systems are updated as required</w:t>
            </w:r>
            <w:r>
              <w:rPr>
                <w:rFonts w:ascii="Calibri" w:hAnsi="Calibri" w:cs="Calibri"/>
              </w:rPr>
              <w:t>.</w:t>
            </w:r>
          </w:p>
          <w:p w14:paraId="52AC67B0" w14:textId="77777777" w:rsidR="003E63E0" w:rsidRDefault="00581812" w:rsidP="00860D28">
            <w:pPr>
              <w:pStyle w:val="ListParagraph"/>
              <w:numPr>
                <w:ilvl w:val="0"/>
                <w:numId w:val="15"/>
              </w:numPr>
              <w:rPr>
                <w:rFonts w:ascii="Calibri" w:hAnsi="Calibri" w:cs="Calibri"/>
              </w:rPr>
            </w:pPr>
            <w:r w:rsidRPr="00581812">
              <w:rPr>
                <w:rFonts w:ascii="Calibri" w:hAnsi="Calibri" w:cs="Calibri"/>
              </w:rPr>
              <w:t>Ensure annual trace backs and mass balance reconciliations are completed as require</w:t>
            </w:r>
          </w:p>
          <w:p w14:paraId="44288ADB" w14:textId="74669732" w:rsidR="00581812" w:rsidRPr="00906C1B" w:rsidRDefault="00581812" w:rsidP="00860D28">
            <w:pPr>
              <w:pStyle w:val="ListParagraph"/>
              <w:numPr>
                <w:ilvl w:val="0"/>
                <w:numId w:val="15"/>
              </w:numPr>
              <w:rPr>
                <w:rFonts w:ascii="Calibri" w:hAnsi="Calibri" w:cs="Calibri"/>
              </w:rPr>
            </w:pPr>
            <w:r>
              <w:rPr>
                <w:rFonts w:ascii="Calibri" w:hAnsi="Calibri" w:cs="Calibri"/>
              </w:rPr>
              <w:t>Fresh Quality system update</w:t>
            </w:r>
            <w:r w:rsidR="00276479">
              <w:rPr>
                <w:rFonts w:ascii="Calibri" w:hAnsi="Calibri" w:cs="Calibri"/>
              </w:rPr>
              <w:t>d as required.</w:t>
            </w:r>
          </w:p>
        </w:tc>
      </w:tr>
      <w:tr w:rsidR="00EA2013" w:rsidRPr="00937BE6" w14:paraId="6E9678E6" w14:textId="77777777" w:rsidTr="00860D28">
        <w:trPr>
          <w:trHeight w:val="70"/>
        </w:trPr>
        <w:tc>
          <w:tcPr>
            <w:tcW w:w="2126" w:type="dxa"/>
          </w:tcPr>
          <w:p w14:paraId="72557DCC" w14:textId="77777777" w:rsidR="00EA2013" w:rsidRPr="00906C1B" w:rsidRDefault="00EA2013" w:rsidP="00860D28">
            <w:pPr>
              <w:rPr>
                <w:rFonts w:ascii="Calibri" w:hAnsi="Calibri" w:cs="Calibri"/>
                <w:b/>
                <w:bCs/>
                <w:lang w:val="en-AU"/>
              </w:rPr>
            </w:pPr>
            <w:r w:rsidRPr="00906C1B">
              <w:rPr>
                <w:rFonts w:ascii="Calibri" w:hAnsi="Calibri" w:cs="Calibri"/>
                <w:b/>
                <w:bCs/>
              </w:rPr>
              <w:t>Health &amp; Safety</w:t>
            </w:r>
          </w:p>
        </w:tc>
        <w:tc>
          <w:tcPr>
            <w:tcW w:w="3114" w:type="dxa"/>
          </w:tcPr>
          <w:p w14:paraId="54C7E1D6" w14:textId="77777777" w:rsidR="00EA2013" w:rsidRPr="00937BE6" w:rsidRDefault="00EA2013" w:rsidP="00860D28">
            <w:pPr>
              <w:rPr>
                <w:rFonts w:asciiTheme="minorHAnsi" w:hAnsiTheme="minorHAnsi" w:cstheme="minorHAnsi"/>
              </w:rPr>
            </w:pPr>
            <w:r>
              <w:rPr>
                <w:rFonts w:asciiTheme="minorHAnsi" w:hAnsiTheme="minorHAnsi" w:cstheme="minorHAnsi"/>
              </w:rPr>
              <w:t>T</w:t>
            </w:r>
            <w:r w:rsidRPr="00937BE6">
              <w:rPr>
                <w:rFonts w:asciiTheme="minorHAnsi" w:hAnsiTheme="minorHAnsi" w:cstheme="minorHAnsi"/>
              </w:rPr>
              <w:t xml:space="preserve">o be accountable for </w:t>
            </w:r>
            <w:r>
              <w:rPr>
                <w:rFonts w:asciiTheme="minorHAnsi" w:hAnsiTheme="minorHAnsi" w:cstheme="minorHAnsi"/>
              </w:rPr>
              <w:t>your</w:t>
            </w:r>
            <w:r w:rsidRPr="00937BE6">
              <w:rPr>
                <w:rFonts w:asciiTheme="minorHAnsi" w:hAnsiTheme="minorHAnsi" w:cstheme="minorHAnsi"/>
              </w:rPr>
              <w:t xml:space="preserve"> own health &amp; safety and the safety of others who may be affected by their actions or behaviours.</w:t>
            </w:r>
          </w:p>
          <w:p w14:paraId="132FA9C8" w14:textId="77777777" w:rsidR="00EA2013" w:rsidRPr="00937BE6" w:rsidRDefault="00EA2013" w:rsidP="00860D28">
            <w:pPr>
              <w:rPr>
                <w:rFonts w:asciiTheme="minorHAnsi" w:hAnsiTheme="minorHAnsi" w:cstheme="minorHAnsi"/>
              </w:rPr>
            </w:pPr>
          </w:p>
          <w:p w14:paraId="26912BBC" w14:textId="77777777" w:rsidR="00EA2013" w:rsidRDefault="00EA2013" w:rsidP="00860D28">
            <w:pPr>
              <w:rPr>
                <w:rFonts w:asciiTheme="minorHAnsi" w:hAnsiTheme="minorHAnsi" w:cstheme="minorHAnsi"/>
              </w:rPr>
            </w:pPr>
            <w:r w:rsidRPr="00937BE6">
              <w:rPr>
                <w:rFonts w:asciiTheme="minorHAnsi" w:hAnsiTheme="minorHAnsi" w:cstheme="minorHAnsi"/>
              </w:rPr>
              <w:t>To ensure a healthy and safe workplace and compliance with Trevelyan’s H&amp;S Policy and Procedures</w:t>
            </w:r>
          </w:p>
        </w:tc>
        <w:tc>
          <w:tcPr>
            <w:tcW w:w="4791" w:type="dxa"/>
          </w:tcPr>
          <w:p w14:paraId="2A47891D" w14:textId="77777777" w:rsidR="00EA2013" w:rsidRPr="00937BE6"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 xml:space="preserve">Commits to providing a safe working environment by understanding all hazards within your area and assists in ensuring these are controlled. </w:t>
            </w:r>
          </w:p>
          <w:p w14:paraId="1563F1C2" w14:textId="77777777" w:rsidR="00EA2013" w:rsidRPr="00937BE6"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 xml:space="preserve">Follows all training or instructions provided, using equipment or machinery correctly and safely. </w:t>
            </w:r>
          </w:p>
          <w:p w14:paraId="363E593F" w14:textId="77777777" w:rsidR="00EA2013" w:rsidRPr="00937BE6"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Co-operates with management &amp; supervisors on all matters relating to health &amp; safety</w:t>
            </w:r>
          </w:p>
          <w:p w14:paraId="10F2A174" w14:textId="77777777" w:rsidR="00EA2013" w:rsidRPr="00937BE6"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Actively participates and engages in efforts to improve health &amp; safety performance and standards</w:t>
            </w:r>
          </w:p>
          <w:p w14:paraId="47289144" w14:textId="77777777" w:rsidR="00EA2013" w:rsidRPr="00937BE6"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 xml:space="preserve">Set a good example to others regarding safe working practices </w:t>
            </w:r>
          </w:p>
          <w:p w14:paraId="7A59CB65" w14:textId="77777777" w:rsidR="00EA2013" w:rsidRPr="00937BE6"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Reports accidents and injuries immediately and assist with the completion of the report form.</w:t>
            </w:r>
          </w:p>
          <w:p w14:paraId="61DCDEE5" w14:textId="77777777" w:rsidR="00EA2013" w:rsidRPr="00937BE6"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Actively participates in safety training and identifies own training needs.</w:t>
            </w:r>
          </w:p>
          <w:p w14:paraId="715FE51C" w14:textId="77777777" w:rsidR="00EA2013" w:rsidRPr="00937BE6"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 xml:space="preserve">Understands the company and departmental safety standards and procedures. </w:t>
            </w:r>
          </w:p>
          <w:p w14:paraId="06E54EEC" w14:textId="77777777" w:rsidR="00EA2013" w:rsidRPr="00937BE6"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Actively seeks out hazards, dangerous conditions, near misses and reports then to their supervisor</w:t>
            </w:r>
          </w:p>
          <w:p w14:paraId="26116F01" w14:textId="77777777" w:rsidR="00EA2013" w:rsidRDefault="00EA2013" w:rsidP="00860D28">
            <w:pPr>
              <w:pStyle w:val="ListParagraph"/>
              <w:numPr>
                <w:ilvl w:val="0"/>
                <w:numId w:val="12"/>
              </w:numPr>
              <w:rPr>
                <w:rFonts w:asciiTheme="minorHAnsi" w:hAnsiTheme="minorHAnsi" w:cstheme="minorHAnsi"/>
                <w:szCs w:val="22"/>
              </w:rPr>
            </w:pPr>
            <w:r w:rsidRPr="00937BE6">
              <w:rPr>
                <w:rFonts w:asciiTheme="minorHAnsi" w:hAnsiTheme="minorHAnsi" w:cstheme="minorHAnsi"/>
                <w:szCs w:val="22"/>
              </w:rPr>
              <w:t xml:space="preserve">Participates in driving improvements in the working area </w:t>
            </w:r>
          </w:p>
          <w:p w14:paraId="05DC46D8" w14:textId="77777777" w:rsidR="00EA2013" w:rsidRPr="00652967" w:rsidRDefault="00EA2013" w:rsidP="00860D28">
            <w:pPr>
              <w:pStyle w:val="ListParagraph"/>
              <w:numPr>
                <w:ilvl w:val="0"/>
                <w:numId w:val="12"/>
              </w:numPr>
              <w:rPr>
                <w:rFonts w:asciiTheme="minorHAnsi" w:hAnsiTheme="minorHAnsi" w:cstheme="minorHAnsi"/>
                <w:szCs w:val="22"/>
              </w:rPr>
            </w:pPr>
            <w:r w:rsidRPr="00652967">
              <w:rPr>
                <w:rFonts w:asciiTheme="minorHAnsi" w:hAnsiTheme="minorHAnsi" w:cstheme="minorHAnsi"/>
              </w:rPr>
              <w:t xml:space="preserve">Correct use of personal protective equipment </w:t>
            </w:r>
          </w:p>
        </w:tc>
      </w:tr>
      <w:tr w:rsidR="00EA2013" w:rsidRPr="00937BE6" w14:paraId="5AECB95C" w14:textId="77777777" w:rsidTr="00860D28">
        <w:trPr>
          <w:trHeight w:val="70"/>
        </w:trPr>
        <w:tc>
          <w:tcPr>
            <w:tcW w:w="2126" w:type="dxa"/>
          </w:tcPr>
          <w:p w14:paraId="1DA904BF" w14:textId="77777777" w:rsidR="00EA2013" w:rsidRDefault="00EA2013" w:rsidP="00860D28">
            <w:pPr>
              <w:rPr>
                <w:lang w:val="en-AU"/>
              </w:rPr>
            </w:pPr>
            <w:r w:rsidRPr="00833064">
              <w:rPr>
                <w:rFonts w:asciiTheme="minorHAnsi" w:hAnsiTheme="minorHAnsi" w:cstheme="minorHAnsi"/>
                <w:b/>
                <w:bCs/>
              </w:rPr>
              <w:t>Continuous Improvement</w:t>
            </w:r>
          </w:p>
        </w:tc>
        <w:tc>
          <w:tcPr>
            <w:tcW w:w="3114" w:type="dxa"/>
          </w:tcPr>
          <w:p w14:paraId="7827CA28" w14:textId="77777777" w:rsidR="00EA2013" w:rsidRDefault="00EA2013" w:rsidP="00860D28">
            <w:pPr>
              <w:rPr>
                <w:rFonts w:asciiTheme="minorHAnsi" w:hAnsiTheme="minorHAnsi" w:cstheme="minorHAnsi"/>
              </w:rPr>
            </w:pPr>
            <w:r w:rsidRPr="00937BE6">
              <w:rPr>
                <w:rFonts w:asciiTheme="minorHAnsi" w:hAnsiTheme="minorHAnsi" w:cstheme="minorHAnsi"/>
              </w:rPr>
              <w:t>To maintain and improve the lean culture in your department by supporting lean systems and processes; and challenging the status quo.</w:t>
            </w:r>
          </w:p>
        </w:tc>
        <w:tc>
          <w:tcPr>
            <w:tcW w:w="4791" w:type="dxa"/>
          </w:tcPr>
          <w:p w14:paraId="29835845" w14:textId="77777777" w:rsidR="00EA2013" w:rsidRPr="00937BE6" w:rsidRDefault="00EA2013" w:rsidP="00860D28">
            <w:pPr>
              <w:pStyle w:val="ListParagraph"/>
              <w:numPr>
                <w:ilvl w:val="0"/>
                <w:numId w:val="13"/>
              </w:numPr>
              <w:rPr>
                <w:rFonts w:asciiTheme="minorHAnsi" w:hAnsiTheme="minorHAnsi" w:cstheme="minorHAnsi"/>
                <w:szCs w:val="22"/>
              </w:rPr>
            </w:pPr>
            <w:r w:rsidRPr="00937BE6">
              <w:rPr>
                <w:rFonts w:asciiTheme="minorHAnsi" w:hAnsiTheme="minorHAnsi" w:cstheme="minorHAnsi"/>
                <w:szCs w:val="22"/>
              </w:rPr>
              <w:t>5S – Workplace Arrangement and Housekeeping (audit and procedures)</w:t>
            </w:r>
          </w:p>
          <w:p w14:paraId="2EDE0CBC" w14:textId="77777777" w:rsidR="00EA2013" w:rsidRPr="00937BE6" w:rsidRDefault="00EA2013" w:rsidP="00860D28">
            <w:pPr>
              <w:pStyle w:val="ListParagraph"/>
              <w:numPr>
                <w:ilvl w:val="0"/>
                <w:numId w:val="13"/>
              </w:numPr>
              <w:rPr>
                <w:rFonts w:asciiTheme="minorHAnsi" w:hAnsiTheme="minorHAnsi" w:cstheme="minorHAnsi"/>
                <w:szCs w:val="22"/>
              </w:rPr>
            </w:pPr>
            <w:r w:rsidRPr="00937BE6">
              <w:rPr>
                <w:rFonts w:asciiTheme="minorHAnsi" w:hAnsiTheme="minorHAnsi" w:cstheme="minorHAnsi"/>
                <w:szCs w:val="22"/>
              </w:rPr>
              <w:t>Attend stand-up improvement group meetings as required</w:t>
            </w:r>
          </w:p>
          <w:p w14:paraId="179B4E95" w14:textId="77777777" w:rsidR="00EA2013" w:rsidRPr="00937BE6" w:rsidRDefault="00EA2013" w:rsidP="00860D28">
            <w:pPr>
              <w:pStyle w:val="ListParagraph"/>
              <w:numPr>
                <w:ilvl w:val="0"/>
                <w:numId w:val="13"/>
              </w:numPr>
              <w:rPr>
                <w:rFonts w:asciiTheme="minorHAnsi" w:hAnsiTheme="minorHAnsi" w:cstheme="minorHAnsi"/>
                <w:szCs w:val="22"/>
              </w:rPr>
            </w:pPr>
            <w:r w:rsidRPr="00937BE6">
              <w:rPr>
                <w:rFonts w:asciiTheme="minorHAnsi" w:hAnsiTheme="minorHAnsi" w:cstheme="minorHAnsi"/>
                <w:szCs w:val="22"/>
              </w:rPr>
              <w:t>Attend daily team meetings</w:t>
            </w:r>
          </w:p>
          <w:p w14:paraId="3C226C24" w14:textId="77777777" w:rsidR="00EA2013" w:rsidRDefault="00EA2013" w:rsidP="00860D28">
            <w:pPr>
              <w:pStyle w:val="ListParagraph"/>
              <w:numPr>
                <w:ilvl w:val="0"/>
                <w:numId w:val="13"/>
              </w:numPr>
              <w:rPr>
                <w:rFonts w:asciiTheme="minorHAnsi" w:hAnsiTheme="minorHAnsi" w:cstheme="minorHAnsi"/>
                <w:szCs w:val="22"/>
              </w:rPr>
            </w:pPr>
            <w:r w:rsidRPr="00937BE6">
              <w:rPr>
                <w:rFonts w:asciiTheme="minorHAnsi" w:hAnsiTheme="minorHAnsi" w:cstheme="minorHAnsi"/>
                <w:szCs w:val="22"/>
              </w:rPr>
              <w:lastRenderedPageBreak/>
              <w:t>Monitor KPIs and respond to abnormalities in a timely manne</w:t>
            </w:r>
            <w:r>
              <w:rPr>
                <w:rFonts w:asciiTheme="minorHAnsi" w:hAnsiTheme="minorHAnsi" w:cstheme="minorHAnsi"/>
                <w:szCs w:val="22"/>
              </w:rPr>
              <w:t>r</w:t>
            </w:r>
          </w:p>
          <w:p w14:paraId="0F9B7BE5" w14:textId="77777777" w:rsidR="00EA2013" w:rsidRPr="00652967" w:rsidRDefault="00EA2013" w:rsidP="00860D28">
            <w:pPr>
              <w:pStyle w:val="ListParagraph"/>
              <w:numPr>
                <w:ilvl w:val="0"/>
                <w:numId w:val="13"/>
              </w:numPr>
              <w:rPr>
                <w:rFonts w:asciiTheme="minorHAnsi" w:hAnsiTheme="minorHAnsi" w:cstheme="minorHAnsi"/>
                <w:szCs w:val="22"/>
              </w:rPr>
            </w:pPr>
            <w:r w:rsidRPr="00652967">
              <w:rPr>
                <w:rFonts w:asciiTheme="minorHAnsi" w:hAnsiTheme="minorHAnsi" w:cstheme="minorHAnsi"/>
              </w:rPr>
              <w:t>Regularly capturing any problems or opportunities you or your team may have through the P&amp;O system</w:t>
            </w:r>
          </w:p>
        </w:tc>
      </w:tr>
      <w:tr w:rsidR="00EA2013" w:rsidRPr="00937BE6" w14:paraId="5BF40596" w14:textId="77777777" w:rsidTr="00860D28">
        <w:trPr>
          <w:trHeight w:val="70"/>
        </w:trPr>
        <w:tc>
          <w:tcPr>
            <w:tcW w:w="2126" w:type="dxa"/>
          </w:tcPr>
          <w:p w14:paraId="468FEEF7" w14:textId="77777777" w:rsidR="00EA2013" w:rsidRPr="00906C1B" w:rsidRDefault="00EA2013" w:rsidP="00860D28">
            <w:pPr>
              <w:rPr>
                <w:rFonts w:ascii="Calibri" w:hAnsi="Calibri" w:cs="Calibri"/>
                <w:b/>
                <w:bCs/>
                <w:lang w:val="en-AU"/>
              </w:rPr>
            </w:pPr>
            <w:r w:rsidRPr="00906C1B">
              <w:rPr>
                <w:rFonts w:ascii="Calibri" w:hAnsi="Calibri" w:cs="Calibri"/>
                <w:b/>
                <w:bCs/>
              </w:rPr>
              <w:lastRenderedPageBreak/>
              <w:t>Sustainability</w:t>
            </w:r>
          </w:p>
        </w:tc>
        <w:tc>
          <w:tcPr>
            <w:tcW w:w="3114" w:type="dxa"/>
          </w:tcPr>
          <w:p w14:paraId="1ACF4CD4" w14:textId="77777777" w:rsidR="00EA2013" w:rsidRPr="00937BE6" w:rsidRDefault="00EA2013" w:rsidP="00860D28">
            <w:pPr>
              <w:rPr>
                <w:rFonts w:asciiTheme="minorHAnsi" w:hAnsiTheme="minorHAnsi" w:cstheme="minorHAnsi"/>
              </w:rPr>
            </w:pPr>
            <w:r w:rsidRPr="00937BE6">
              <w:rPr>
                <w:rFonts w:asciiTheme="minorHAnsi" w:hAnsiTheme="minorHAnsi" w:cstheme="minorHAnsi"/>
              </w:rPr>
              <w:t xml:space="preserve">To display a strong personal and professional commitment to sustainability and willingness to actively contribute to the Company’s sustainability focus for sustainability – economically, </w:t>
            </w:r>
            <w:proofErr w:type="gramStart"/>
            <w:r w:rsidRPr="00937BE6">
              <w:rPr>
                <w:rFonts w:asciiTheme="minorHAnsi" w:hAnsiTheme="minorHAnsi" w:cstheme="minorHAnsi"/>
              </w:rPr>
              <w:t>socially</w:t>
            </w:r>
            <w:proofErr w:type="gramEnd"/>
            <w:r w:rsidRPr="00937BE6">
              <w:rPr>
                <w:rFonts w:asciiTheme="minorHAnsi" w:hAnsiTheme="minorHAnsi" w:cstheme="minorHAnsi"/>
              </w:rPr>
              <w:t xml:space="preserve"> and environmentally.</w:t>
            </w:r>
          </w:p>
          <w:p w14:paraId="1DC3255A" w14:textId="77777777" w:rsidR="00EA2013" w:rsidRDefault="00EA2013" w:rsidP="00860D28">
            <w:pPr>
              <w:rPr>
                <w:rFonts w:asciiTheme="minorHAnsi" w:hAnsiTheme="minorHAnsi" w:cstheme="minorHAnsi"/>
              </w:rPr>
            </w:pPr>
          </w:p>
        </w:tc>
        <w:tc>
          <w:tcPr>
            <w:tcW w:w="4791" w:type="dxa"/>
          </w:tcPr>
          <w:p w14:paraId="627CBA58" w14:textId="77777777" w:rsidR="00EA2013" w:rsidRDefault="00EA2013" w:rsidP="00860D28">
            <w:pPr>
              <w:pStyle w:val="ListParagraph"/>
              <w:numPr>
                <w:ilvl w:val="0"/>
                <w:numId w:val="13"/>
              </w:numPr>
              <w:rPr>
                <w:rFonts w:asciiTheme="minorHAnsi" w:hAnsiTheme="minorHAnsi" w:cstheme="minorHAnsi"/>
                <w:szCs w:val="22"/>
              </w:rPr>
            </w:pPr>
            <w:r>
              <w:rPr>
                <w:rFonts w:asciiTheme="minorHAnsi" w:hAnsiTheme="minorHAnsi" w:cstheme="minorHAnsi"/>
                <w:szCs w:val="22"/>
              </w:rPr>
              <w:t>Understanding of the importance of adopting sustainable practices to enhance how we work, how our people relate and how we improve our community and our environment</w:t>
            </w:r>
          </w:p>
          <w:p w14:paraId="6605BB33" w14:textId="77777777" w:rsidR="00EA2013" w:rsidRDefault="00EA2013" w:rsidP="00860D28">
            <w:pPr>
              <w:pStyle w:val="ListParagraph"/>
              <w:numPr>
                <w:ilvl w:val="0"/>
                <w:numId w:val="13"/>
              </w:numPr>
              <w:rPr>
                <w:rFonts w:asciiTheme="minorHAnsi" w:hAnsiTheme="minorHAnsi" w:cstheme="minorHAnsi"/>
                <w:szCs w:val="22"/>
              </w:rPr>
            </w:pPr>
            <w:r>
              <w:rPr>
                <w:rFonts w:asciiTheme="minorHAnsi" w:hAnsiTheme="minorHAnsi" w:cstheme="minorHAnsi"/>
                <w:szCs w:val="22"/>
              </w:rPr>
              <w:t>Identifies opportunities to enhance sustainability within their work area and within the wider organisation.</w:t>
            </w:r>
          </w:p>
          <w:p w14:paraId="04EB8FB0" w14:textId="77777777" w:rsidR="00EA2013" w:rsidRPr="00652967" w:rsidRDefault="00EA2013" w:rsidP="00860D28">
            <w:pPr>
              <w:pStyle w:val="ListParagraph"/>
              <w:numPr>
                <w:ilvl w:val="0"/>
                <w:numId w:val="13"/>
              </w:numPr>
              <w:rPr>
                <w:rFonts w:asciiTheme="minorHAnsi" w:hAnsiTheme="minorHAnsi" w:cstheme="minorHAnsi"/>
                <w:szCs w:val="22"/>
              </w:rPr>
            </w:pPr>
            <w:r w:rsidRPr="00652967">
              <w:rPr>
                <w:rFonts w:asciiTheme="minorHAnsi" w:hAnsiTheme="minorHAnsi" w:cstheme="minorHAnsi"/>
              </w:rPr>
              <w:t>Actively engages and participates in company initiatives to improve sustainability performance</w:t>
            </w:r>
          </w:p>
        </w:tc>
      </w:tr>
      <w:tr w:rsidR="00EA2013" w:rsidRPr="00937BE6" w14:paraId="2842FBF3" w14:textId="77777777" w:rsidTr="00860D28">
        <w:trPr>
          <w:trHeight w:val="70"/>
        </w:trPr>
        <w:tc>
          <w:tcPr>
            <w:tcW w:w="2126" w:type="dxa"/>
          </w:tcPr>
          <w:p w14:paraId="5CFEA3FE" w14:textId="77777777" w:rsidR="00EA2013" w:rsidRDefault="00EA2013" w:rsidP="00860D28">
            <w:pPr>
              <w:rPr>
                <w:rFonts w:ascii="Calibri" w:hAnsi="Calibri" w:cs="Calibri"/>
                <w:b/>
                <w:bCs/>
              </w:rPr>
            </w:pPr>
            <w:r w:rsidRPr="00906C1B">
              <w:rPr>
                <w:rFonts w:ascii="Calibri" w:hAnsi="Calibri" w:cs="Calibri"/>
                <w:b/>
                <w:bCs/>
              </w:rPr>
              <w:t>General</w:t>
            </w:r>
          </w:p>
          <w:p w14:paraId="3B87439A" w14:textId="13AC8889" w:rsidR="00EB6C86" w:rsidRPr="00EB6C86" w:rsidRDefault="00EB6C86" w:rsidP="00EB6C86">
            <w:pPr>
              <w:jc w:val="center"/>
              <w:rPr>
                <w:rFonts w:ascii="Calibri" w:hAnsi="Calibri" w:cs="Calibri"/>
                <w:lang w:val="en-AU"/>
              </w:rPr>
            </w:pPr>
          </w:p>
        </w:tc>
        <w:tc>
          <w:tcPr>
            <w:tcW w:w="3114" w:type="dxa"/>
          </w:tcPr>
          <w:p w14:paraId="4F394B4D" w14:textId="77777777" w:rsidR="00EA2013" w:rsidRDefault="00EA2013" w:rsidP="00860D28">
            <w:pPr>
              <w:rPr>
                <w:rFonts w:asciiTheme="minorHAnsi" w:hAnsiTheme="minorHAnsi" w:cstheme="minorHAnsi"/>
              </w:rPr>
            </w:pPr>
            <w:r w:rsidRPr="00937BE6">
              <w:rPr>
                <w:rFonts w:asciiTheme="minorHAnsi" w:hAnsiTheme="minorHAnsi" w:cstheme="minorHAnsi"/>
              </w:rPr>
              <w:t xml:space="preserve">To perform the role with integrity and respect for others, and to represent Trevelyan’s in a positive way. </w:t>
            </w:r>
          </w:p>
        </w:tc>
        <w:tc>
          <w:tcPr>
            <w:tcW w:w="4791" w:type="dxa"/>
          </w:tcPr>
          <w:p w14:paraId="640AB970" w14:textId="77777777" w:rsidR="00EA2013" w:rsidRDefault="00EA2013" w:rsidP="00860D28">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Compliance with all Company policies and procedures</w:t>
            </w:r>
            <w:r>
              <w:rPr>
                <w:rStyle w:val="eop"/>
                <w:rFonts w:ascii="Calibri" w:eastAsia="Arial Narrow" w:hAnsi="Calibri" w:cs="Calibri"/>
                <w:sz w:val="22"/>
                <w:szCs w:val="22"/>
              </w:rPr>
              <w:t> </w:t>
            </w:r>
          </w:p>
          <w:p w14:paraId="0A78F02E" w14:textId="77777777" w:rsidR="00EA2013" w:rsidRDefault="00EA2013" w:rsidP="00860D28">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Any other reasonable duties as and when required by the employer</w:t>
            </w:r>
            <w:r>
              <w:rPr>
                <w:rStyle w:val="eop"/>
                <w:rFonts w:ascii="Calibri" w:eastAsia="Arial Narrow" w:hAnsi="Calibri" w:cs="Calibri"/>
                <w:sz w:val="22"/>
                <w:szCs w:val="22"/>
              </w:rPr>
              <w:t> </w:t>
            </w:r>
          </w:p>
          <w:p w14:paraId="5CA2DD2A" w14:textId="77777777" w:rsidR="00EA2013" w:rsidRDefault="00EA2013" w:rsidP="00860D28">
            <w:pPr>
              <w:pStyle w:val="paragraph"/>
              <w:numPr>
                <w:ilvl w:val="0"/>
                <w:numId w:val="10"/>
              </w:numPr>
              <w:spacing w:before="0" w:beforeAutospacing="0" w:after="0" w:afterAutospacing="0"/>
              <w:textAlignment w:val="baseline"/>
              <w:rPr>
                <w:rFonts w:ascii="Calibri" w:hAnsi="Calibri" w:cs="Calibri"/>
                <w:sz w:val="22"/>
                <w:szCs w:val="22"/>
              </w:rPr>
            </w:pPr>
            <w:proofErr w:type="gramStart"/>
            <w:r>
              <w:rPr>
                <w:rStyle w:val="advancedproofingissue"/>
                <w:rFonts w:ascii="Calibri" w:hAnsi="Calibri" w:cs="Calibri"/>
                <w:sz w:val="22"/>
                <w:szCs w:val="22"/>
              </w:rPr>
              <w:t>In the course of</w:t>
            </w:r>
            <w:proofErr w:type="gramEnd"/>
            <w:r>
              <w:rPr>
                <w:rStyle w:val="normaltextrun"/>
                <w:rFonts w:ascii="Calibri" w:hAnsi="Calibri" w:cs="Calibri"/>
                <w:sz w:val="22"/>
                <w:szCs w:val="22"/>
              </w:rPr>
              <w:t> the employee’s employment, the employee shall carry out all tasks diligently, responsibly and with regards to the best interests of the employer and grower</w:t>
            </w:r>
            <w:r>
              <w:rPr>
                <w:rStyle w:val="eop"/>
                <w:rFonts w:ascii="Calibri" w:eastAsia="Arial Narrow" w:hAnsi="Calibri" w:cs="Calibri"/>
                <w:sz w:val="22"/>
                <w:szCs w:val="22"/>
              </w:rPr>
              <w:t> </w:t>
            </w:r>
          </w:p>
          <w:p w14:paraId="6F0B86E5" w14:textId="77777777" w:rsidR="00EA2013" w:rsidRPr="00573EC0" w:rsidRDefault="00EA2013" w:rsidP="00860D28">
            <w:pPr>
              <w:ind w:left="360"/>
              <w:rPr>
                <w:rFonts w:asciiTheme="minorHAnsi" w:hAnsiTheme="minorHAnsi" w:cstheme="minorHAnsi"/>
                <w:sz w:val="24"/>
                <w:szCs w:val="24"/>
              </w:rPr>
            </w:pPr>
          </w:p>
        </w:tc>
      </w:tr>
    </w:tbl>
    <w:p w14:paraId="2CC85D63" w14:textId="77777777" w:rsidR="00EA2013" w:rsidRPr="00937BE6" w:rsidRDefault="00EA2013" w:rsidP="00EA2013">
      <w:pPr>
        <w:jc w:val="both"/>
        <w:rPr>
          <w:rFonts w:asciiTheme="minorHAnsi" w:hAnsiTheme="minorHAnsi" w:cstheme="minorHAnsi"/>
          <w:b/>
          <w:bCs/>
          <w:sz w:val="28"/>
          <w:szCs w:val="28"/>
          <w:u w:val="single"/>
        </w:rPr>
      </w:pPr>
    </w:p>
    <w:p w14:paraId="1DB37D14" w14:textId="77777777" w:rsidR="00EA2013" w:rsidRPr="00937BE6" w:rsidRDefault="00EA2013" w:rsidP="00EA2013">
      <w:pPr>
        <w:ind w:left="-426"/>
        <w:jc w:val="both"/>
        <w:rPr>
          <w:rFonts w:asciiTheme="minorHAnsi" w:hAnsiTheme="minorHAnsi" w:cstheme="minorHAnsi"/>
          <w:b/>
          <w:bCs/>
          <w:sz w:val="28"/>
          <w:szCs w:val="28"/>
          <w:u w:val="single"/>
        </w:rPr>
      </w:pPr>
      <w:r w:rsidRPr="00937BE6">
        <w:rPr>
          <w:rFonts w:asciiTheme="minorHAnsi" w:hAnsiTheme="minorHAnsi" w:cstheme="minorHAnsi"/>
          <w:b/>
          <w:bCs/>
          <w:sz w:val="28"/>
          <w:szCs w:val="28"/>
          <w:u w:val="single"/>
        </w:rPr>
        <w:t>ROLE/PERSON SPECIFICATION:</w:t>
      </w:r>
    </w:p>
    <w:p w14:paraId="09D22124" w14:textId="77777777" w:rsidR="00EA2013" w:rsidRPr="00937BE6" w:rsidRDefault="00EA2013" w:rsidP="00EA2013">
      <w:pPr>
        <w:ind w:left="-426"/>
        <w:jc w:val="both"/>
        <w:rPr>
          <w:rFonts w:asciiTheme="minorHAnsi" w:hAnsiTheme="minorHAnsi" w:cstheme="minorHAnsi"/>
          <w:b/>
          <w:bCs/>
          <w:sz w:val="28"/>
          <w:szCs w:val="28"/>
          <w:u w:val="single"/>
        </w:rPr>
      </w:pPr>
    </w:p>
    <w:tbl>
      <w:tblPr>
        <w:tblStyle w:val="TableGrid"/>
        <w:tblW w:w="9800" w:type="dxa"/>
        <w:tblInd w:w="-426" w:type="dxa"/>
        <w:tblLook w:val="04A0" w:firstRow="1" w:lastRow="0" w:firstColumn="1" w:lastColumn="0" w:noHBand="0" w:noVBand="1"/>
      </w:tblPr>
      <w:tblGrid>
        <w:gridCol w:w="2096"/>
        <w:gridCol w:w="7704"/>
      </w:tblGrid>
      <w:tr w:rsidR="00EA2013" w:rsidRPr="00937BE6" w14:paraId="63C5285C" w14:textId="77777777" w:rsidTr="00860D28">
        <w:trPr>
          <w:trHeight w:val="1570"/>
        </w:trPr>
        <w:tc>
          <w:tcPr>
            <w:tcW w:w="2096" w:type="dxa"/>
          </w:tcPr>
          <w:p w14:paraId="5D4E1062" w14:textId="77777777" w:rsidR="00EA2013" w:rsidRPr="00937BE6" w:rsidRDefault="00EA2013" w:rsidP="00860D28">
            <w:pPr>
              <w:jc w:val="both"/>
              <w:rPr>
                <w:rFonts w:asciiTheme="minorHAnsi" w:hAnsiTheme="minorHAnsi" w:cstheme="minorHAnsi"/>
                <w:b/>
                <w:bCs/>
              </w:rPr>
            </w:pPr>
            <w:r w:rsidRPr="00937BE6">
              <w:rPr>
                <w:rFonts w:asciiTheme="minorHAnsi" w:hAnsiTheme="minorHAnsi" w:cstheme="minorHAnsi"/>
                <w:b/>
                <w:bCs/>
              </w:rPr>
              <w:t>PREREQUISITES:</w:t>
            </w:r>
          </w:p>
          <w:p w14:paraId="16D7632F" w14:textId="77777777" w:rsidR="00EA2013" w:rsidRPr="00937BE6" w:rsidRDefault="00EA2013" w:rsidP="00860D28">
            <w:pPr>
              <w:rPr>
                <w:rFonts w:asciiTheme="minorHAnsi" w:hAnsiTheme="minorHAnsi" w:cstheme="minorHAnsi"/>
              </w:rPr>
            </w:pPr>
            <w:r w:rsidRPr="00937BE6">
              <w:rPr>
                <w:rFonts w:asciiTheme="minorHAnsi" w:hAnsiTheme="minorHAnsi" w:cstheme="minorHAnsi"/>
              </w:rPr>
              <w:t>(Education, qualification</w:t>
            </w:r>
            <w:r>
              <w:rPr>
                <w:rFonts w:asciiTheme="minorHAnsi" w:hAnsiTheme="minorHAnsi" w:cstheme="minorHAnsi"/>
              </w:rPr>
              <w:t>s</w:t>
            </w:r>
            <w:r w:rsidRPr="00937BE6">
              <w:rPr>
                <w:rFonts w:asciiTheme="minorHAnsi" w:hAnsiTheme="minorHAnsi" w:cstheme="minorHAnsi"/>
              </w:rPr>
              <w:t>, knowledge, experience)</w:t>
            </w:r>
          </w:p>
          <w:p w14:paraId="6004C4E9" w14:textId="77777777" w:rsidR="00EA2013" w:rsidRPr="00937BE6" w:rsidRDefault="00EA2013" w:rsidP="00860D28">
            <w:pPr>
              <w:jc w:val="both"/>
              <w:rPr>
                <w:rFonts w:asciiTheme="minorHAnsi" w:hAnsiTheme="minorHAnsi" w:cstheme="minorHAnsi"/>
                <w:b/>
                <w:bCs/>
              </w:rPr>
            </w:pPr>
          </w:p>
        </w:tc>
        <w:tc>
          <w:tcPr>
            <w:tcW w:w="7704" w:type="dxa"/>
          </w:tcPr>
          <w:sdt>
            <w:sdtPr>
              <w:rPr>
                <w:lang w:val="en-AU"/>
              </w:rPr>
              <w:id w:val="1320847824"/>
              <w:placeholder>
                <w:docPart w:val="A8B346D2E0A34E668270681E5217D36F"/>
              </w:placeholder>
            </w:sdtPr>
            <w:sdtEndPr/>
            <w:sdtContent>
              <w:p w14:paraId="3202F962" w14:textId="77777777" w:rsidR="00EA2013" w:rsidRPr="008103A7" w:rsidRDefault="00EA2013" w:rsidP="00860D28">
                <w:pPr>
                  <w:pStyle w:val="ListParagraph"/>
                  <w:numPr>
                    <w:ilvl w:val="0"/>
                    <w:numId w:val="22"/>
                  </w:numPr>
                  <w:rPr>
                    <w:rFonts w:ascii="Calibri" w:hAnsi="Calibri" w:cs="Calibri"/>
                  </w:rPr>
                </w:pPr>
                <w:r w:rsidRPr="00906C1B">
                  <w:rPr>
                    <w:rFonts w:ascii="Calibri" w:hAnsi="Calibri" w:cs="Calibri"/>
                  </w:rPr>
                  <w:t xml:space="preserve">An ability to maintain current knowledge of updates pertaining to MPI/ZIL </w:t>
                </w:r>
                <w:r w:rsidRPr="008103A7">
                  <w:rPr>
                    <w:rFonts w:ascii="Calibri" w:hAnsi="Calibri" w:cs="Calibri"/>
                  </w:rPr>
                  <w:t>systems.</w:t>
                </w:r>
              </w:p>
              <w:p w14:paraId="0CF3DA70" w14:textId="77777777" w:rsidR="003E63E0" w:rsidRDefault="00EA2013" w:rsidP="00860D28">
                <w:pPr>
                  <w:pStyle w:val="ListParagraph"/>
                  <w:numPr>
                    <w:ilvl w:val="0"/>
                    <w:numId w:val="22"/>
                  </w:numPr>
                  <w:rPr>
                    <w:rFonts w:ascii="Calibri" w:hAnsi="Calibri" w:cs="Calibri"/>
                  </w:rPr>
                </w:pPr>
                <w:r w:rsidRPr="008103A7">
                  <w:rPr>
                    <w:rFonts w:ascii="Calibri" w:hAnsi="Calibri" w:cs="Calibri"/>
                  </w:rPr>
                  <w:t xml:space="preserve">Able to understand and follow specifications as per ZIL Quality manual, </w:t>
                </w:r>
                <w:r w:rsidRPr="008103A7">
                  <w:rPr>
                    <w:rFonts w:ascii="Calibri" w:hAnsi="Calibri" w:cs="Calibri"/>
                    <w:strike/>
                  </w:rPr>
                  <w:t>AIC</w:t>
                </w:r>
                <w:r w:rsidRPr="008103A7">
                  <w:rPr>
                    <w:rFonts w:ascii="Calibri" w:hAnsi="Calibri" w:cs="Calibri"/>
                  </w:rPr>
                  <w:t xml:space="preserve"> New Zealand Avocado manual </w:t>
                </w:r>
                <w:r w:rsidRPr="00906C1B">
                  <w:rPr>
                    <w:rFonts w:ascii="Calibri" w:hAnsi="Calibri" w:cs="Calibri"/>
                  </w:rPr>
                  <w:t>and Trevelyan’s Documented Quality system covering site, packhouse and coolstore departments.</w:t>
                </w:r>
              </w:p>
              <w:p w14:paraId="02DCE8B2" w14:textId="77777777" w:rsidR="00276479" w:rsidRDefault="003E63E0" w:rsidP="00860D28">
                <w:pPr>
                  <w:pStyle w:val="ListParagraph"/>
                  <w:numPr>
                    <w:ilvl w:val="0"/>
                    <w:numId w:val="22"/>
                  </w:numPr>
                  <w:rPr>
                    <w:rFonts w:ascii="Calibri" w:hAnsi="Calibri" w:cs="Calibri"/>
                  </w:rPr>
                </w:pPr>
                <w:r>
                  <w:rPr>
                    <w:rFonts w:ascii="Calibri" w:hAnsi="Calibri" w:cs="Calibri"/>
                  </w:rPr>
                  <w:t xml:space="preserve">Strong Knowledge of regulatory food standards </w:t>
                </w:r>
                <w:proofErr w:type="spellStart"/>
                <w:proofErr w:type="gramStart"/>
                <w:r>
                  <w:rPr>
                    <w:rFonts w:ascii="Calibri" w:hAnsi="Calibri" w:cs="Calibri"/>
                  </w:rPr>
                  <w:t>e.g</w:t>
                </w:r>
                <w:proofErr w:type="spellEnd"/>
                <w:r>
                  <w:rPr>
                    <w:rFonts w:ascii="Calibri" w:hAnsi="Calibri" w:cs="Calibri"/>
                  </w:rPr>
                  <w:t xml:space="preserve">  BRC</w:t>
                </w:r>
                <w:proofErr w:type="gramEnd"/>
                <w:r>
                  <w:rPr>
                    <w:rFonts w:ascii="Calibri" w:hAnsi="Calibri" w:cs="Calibri"/>
                  </w:rPr>
                  <w:t xml:space="preserve">, </w:t>
                </w:r>
                <w:proofErr w:type="spellStart"/>
                <w:r>
                  <w:rPr>
                    <w:rFonts w:ascii="Calibri" w:hAnsi="Calibri" w:cs="Calibri"/>
                  </w:rPr>
                  <w:t>Biogro</w:t>
                </w:r>
                <w:proofErr w:type="spellEnd"/>
                <w:r w:rsidR="00276479">
                  <w:rPr>
                    <w:rFonts w:ascii="Calibri" w:hAnsi="Calibri" w:cs="Calibri"/>
                  </w:rPr>
                  <w:t>.</w:t>
                </w:r>
              </w:p>
              <w:p w14:paraId="317028EF" w14:textId="6A7083A9" w:rsidR="00276479" w:rsidRDefault="00276479" w:rsidP="00860D28">
                <w:pPr>
                  <w:pStyle w:val="ListParagraph"/>
                  <w:numPr>
                    <w:ilvl w:val="0"/>
                    <w:numId w:val="22"/>
                  </w:numPr>
                  <w:rPr>
                    <w:rFonts w:ascii="Calibri" w:hAnsi="Calibri" w:cs="Calibri"/>
                  </w:rPr>
                </w:pPr>
                <w:r>
                  <w:rPr>
                    <w:rFonts w:ascii="Calibri" w:hAnsi="Calibri" w:cs="Calibri"/>
                  </w:rPr>
                  <w:t xml:space="preserve">Advanced HACCP </w:t>
                </w:r>
              </w:p>
              <w:p w14:paraId="3725FD2B" w14:textId="5BBC1D4C" w:rsidR="00EA2013" w:rsidRPr="004528CD" w:rsidRDefault="00276479" w:rsidP="00860D28">
                <w:pPr>
                  <w:pStyle w:val="ListParagraph"/>
                  <w:numPr>
                    <w:ilvl w:val="0"/>
                    <w:numId w:val="22"/>
                  </w:numPr>
                  <w:rPr>
                    <w:rFonts w:ascii="Calibri" w:hAnsi="Calibri" w:cs="Calibri"/>
                  </w:rPr>
                </w:pPr>
                <w:r>
                  <w:rPr>
                    <w:rFonts w:ascii="Calibri" w:hAnsi="Calibri" w:cs="Calibri"/>
                  </w:rPr>
                  <w:t>Advanced Auditing Course</w:t>
                </w:r>
              </w:p>
            </w:sdtContent>
          </w:sdt>
          <w:p w14:paraId="6824B874" w14:textId="77777777" w:rsidR="00EA2013" w:rsidRPr="00DE6DDA" w:rsidRDefault="00EA2013" w:rsidP="00EB6C86">
            <w:pPr>
              <w:jc w:val="both"/>
              <w:rPr>
                <w:rFonts w:asciiTheme="minorHAnsi" w:hAnsiTheme="minorHAnsi" w:cstheme="minorHAnsi"/>
              </w:rPr>
            </w:pPr>
          </w:p>
        </w:tc>
      </w:tr>
      <w:tr w:rsidR="00EA2013" w:rsidRPr="00937BE6" w14:paraId="495AC61D" w14:textId="77777777" w:rsidTr="00860D28">
        <w:trPr>
          <w:trHeight w:val="4369"/>
        </w:trPr>
        <w:tc>
          <w:tcPr>
            <w:tcW w:w="2096" w:type="dxa"/>
          </w:tcPr>
          <w:p w14:paraId="1DAA32AE" w14:textId="77777777" w:rsidR="00EA2013" w:rsidRPr="00937BE6" w:rsidRDefault="00EA2013" w:rsidP="00860D28">
            <w:pPr>
              <w:jc w:val="both"/>
              <w:rPr>
                <w:rFonts w:asciiTheme="minorHAnsi" w:hAnsiTheme="minorHAnsi" w:cstheme="minorHAnsi"/>
                <w:b/>
                <w:bCs/>
              </w:rPr>
            </w:pPr>
            <w:r w:rsidRPr="00937BE6">
              <w:rPr>
                <w:rFonts w:asciiTheme="minorHAnsi" w:hAnsiTheme="minorHAnsi" w:cstheme="minorHAnsi"/>
                <w:b/>
                <w:bCs/>
              </w:rPr>
              <w:lastRenderedPageBreak/>
              <w:t>ABILITIES/SKILLS:</w:t>
            </w:r>
          </w:p>
          <w:p w14:paraId="25670E36" w14:textId="77777777" w:rsidR="00EA2013" w:rsidRDefault="00EA2013" w:rsidP="00860D28">
            <w:pPr>
              <w:jc w:val="both"/>
              <w:rPr>
                <w:rFonts w:asciiTheme="minorHAnsi" w:hAnsiTheme="minorHAnsi" w:cstheme="minorHAnsi"/>
                <w:b/>
                <w:bCs/>
              </w:rPr>
            </w:pPr>
          </w:p>
          <w:p w14:paraId="7D98EEA7" w14:textId="77777777" w:rsidR="00EA2013" w:rsidRPr="00937BE6" w:rsidRDefault="00EA2013" w:rsidP="00860D28">
            <w:pPr>
              <w:jc w:val="both"/>
              <w:rPr>
                <w:rFonts w:asciiTheme="minorHAnsi" w:hAnsiTheme="minorHAnsi" w:cstheme="minorHAnsi"/>
                <w:b/>
                <w:bCs/>
              </w:rPr>
            </w:pPr>
          </w:p>
        </w:tc>
        <w:tc>
          <w:tcPr>
            <w:tcW w:w="7704" w:type="dxa"/>
          </w:tcPr>
          <w:p w14:paraId="6F086FFB"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Leadership</w:t>
            </w:r>
          </w:p>
          <w:p w14:paraId="31BCDF01"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Strong motivational and empowerment skills</w:t>
            </w:r>
          </w:p>
          <w:p w14:paraId="35C3F5B7"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Strong communication skills</w:t>
            </w:r>
          </w:p>
          <w:p w14:paraId="39B64AD8"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Critical thinking</w:t>
            </w:r>
          </w:p>
          <w:p w14:paraId="21620063"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Problem solving</w:t>
            </w:r>
          </w:p>
          <w:p w14:paraId="47B5871E"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People Management</w:t>
            </w:r>
          </w:p>
          <w:p w14:paraId="1A0D69BC"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Coaching and Mentoring</w:t>
            </w:r>
          </w:p>
          <w:p w14:paraId="0F9E10FD"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Influencing skills</w:t>
            </w:r>
          </w:p>
          <w:p w14:paraId="3DFE7C86"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Conflict Management</w:t>
            </w:r>
          </w:p>
          <w:p w14:paraId="66FBE683"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Judg</w:t>
            </w:r>
            <w:r>
              <w:rPr>
                <w:rFonts w:asciiTheme="minorHAnsi" w:hAnsiTheme="minorHAnsi" w:cstheme="minorHAnsi"/>
              </w:rPr>
              <w:t>e</w:t>
            </w:r>
            <w:r w:rsidRPr="00937BE6">
              <w:rPr>
                <w:rFonts w:asciiTheme="minorHAnsi" w:hAnsiTheme="minorHAnsi" w:cstheme="minorHAnsi"/>
              </w:rPr>
              <w:t>ment and decision making</w:t>
            </w:r>
          </w:p>
          <w:p w14:paraId="68C71484"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Takes initiative</w:t>
            </w:r>
          </w:p>
          <w:p w14:paraId="386AFF7E" w14:textId="77777777" w:rsidR="00EA2013" w:rsidRPr="00937BE6"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Remains calm under pressure</w:t>
            </w:r>
          </w:p>
          <w:p w14:paraId="7BD8620E" w14:textId="77777777" w:rsidR="00EA2013" w:rsidRDefault="00EA2013" w:rsidP="00860D28">
            <w:pPr>
              <w:pStyle w:val="ListParagraph"/>
              <w:numPr>
                <w:ilvl w:val="0"/>
                <w:numId w:val="17"/>
              </w:numPr>
              <w:rPr>
                <w:rFonts w:asciiTheme="minorHAnsi" w:hAnsiTheme="minorHAnsi" w:cstheme="minorHAnsi"/>
              </w:rPr>
            </w:pPr>
            <w:r w:rsidRPr="00937BE6">
              <w:rPr>
                <w:rFonts w:asciiTheme="minorHAnsi" w:hAnsiTheme="minorHAnsi" w:cstheme="minorHAnsi"/>
              </w:rPr>
              <w:t>Strong relationship management skills</w:t>
            </w:r>
          </w:p>
          <w:p w14:paraId="3736B8C2" w14:textId="77777777" w:rsidR="00EA2013" w:rsidRPr="009B0F6E" w:rsidRDefault="00EA2013" w:rsidP="00860D28">
            <w:pPr>
              <w:pStyle w:val="ListParagraph"/>
              <w:numPr>
                <w:ilvl w:val="0"/>
                <w:numId w:val="17"/>
              </w:numPr>
              <w:rPr>
                <w:rFonts w:asciiTheme="minorHAnsi" w:hAnsiTheme="minorHAnsi" w:cstheme="minorHAnsi"/>
              </w:rPr>
            </w:pPr>
            <w:r w:rsidRPr="00DE6DDA">
              <w:rPr>
                <w:rFonts w:asciiTheme="minorHAnsi" w:hAnsiTheme="minorHAnsi" w:cstheme="minorHAnsi"/>
              </w:rPr>
              <w:t>Interest in protecting the people and assets within the organization or company</w:t>
            </w:r>
          </w:p>
        </w:tc>
      </w:tr>
      <w:tr w:rsidR="00EA2013" w:rsidRPr="00937BE6" w14:paraId="183CDE0D" w14:textId="77777777" w:rsidTr="00860D28">
        <w:trPr>
          <w:trHeight w:val="6256"/>
        </w:trPr>
        <w:tc>
          <w:tcPr>
            <w:tcW w:w="2096" w:type="dxa"/>
          </w:tcPr>
          <w:p w14:paraId="3A6F25FF" w14:textId="77777777" w:rsidR="00EA2013" w:rsidRPr="00937BE6" w:rsidRDefault="00EA2013" w:rsidP="00860D28">
            <w:pPr>
              <w:jc w:val="both"/>
              <w:rPr>
                <w:rFonts w:asciiTheme="minorHAnsi" w:hAnsiTheme="minorHAnsi" w:cstheme="minorHAnsi"/>
                <w:b/>
                <w:bCs/>
              </w:rPr>
            </w:pPr>
            <w:r w:rsidRPr="00937BE6">
              <w:rPr>
                <w:rFonts w:asciiTheme="minorHAnsi" w:hAnsiTheme="minorHAnsi" w:cstheme="minorHAnsi"/>
                <w:b/>
                <w:bCs/>
              </w:rPr>
              <w:t>VALUES:</w:t>
            </w:r>
          </w:p>
        </w:tc>
        <w:tc>
          <w:tcPr>
            <w:tcW w:w="7704" w:type="dxa"/>
          </w:tcPr>
          <w:p w14:paraId="55116AD9" w14:textId="77777777" w:rsidR="00EA2013" w:rsidRPr="00937BE6" w:rsidRDefault="00EA2013" w:rsidP="00860D28">
            <w:pPr>
              <w:jc w:val="center"/>
              <w:rPr>
                <w:rFonts w:asciiTheme="minorHAnsi" w:hAnsiTheme="minorHAnsi" w:cstheme="minorHAnsi"/>
              </w:rPr>
            </w:pPr>
            <w:r>
              <w:rPr>
                <w:noProof/>
              </w:rPr>
              <w:drawing>
                <wp:inline distT="0" distB="0" distL="0" distR="0" wp14:anchorId="383375C0" wp14:editId="29390804">
                  <wp:extent cx="2405449" cy="399645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527" cy="4092946"/>
                          </a:xfrm>
                          <a:prstGeom prst="rect">
                            <a:avLst/>
                          </a:prstGeom>
                          <a:noFill/>
                          <a:ln>
                            <a:noFill/>
                          </a:ln>
                        </pic:spPr>
                      </pic:pic>
                    </a:graphicData>
                  </a:graphic>
                </wp:inline>
              </w:drawing>
            </w:r>
          </w:p>
        </w:tc>
      </w:tr>
    </w:tbl>
    <w:p w14:paraId="721F5CAE" w14:textId="77777777" w:rsidR="00EA2013" w:rsidRPr="00937BE6" w:rsidRDefault="00EA2013" w:rsidP="00EA2013">
      <w:pPr>
        <w:jc w:val="both"/>
        <w:rPr>
          <w:rFonts w:asciiTheme="minorHAnsi" w:hAnsiTheme="minorHAnsi" w:cstheme="minorHAnsi"/>
          <w:b/>
          <w:bCs/>
          <w:sz w:val="28"/>
          <w:szCs w:val="28"/>
          <w:u w:val="single"/>
        </w:rPr>
      </w:pPr>
    </w:p>
    <w:p w14:paraId="11115BE3" w14:textId="77777777" w:rsidR="00E542D8" w:rsidRPr="00EA2013" w:rsidRDefault="00E542D8" w:rsidP="00EA2013"/>
    <w:sectPr w:rsidR="00E542D8" w:rsidRPr="00EA2013" w:rsidSect="007265B7">
      <w:headerReference w:type="even" r:id="rId12"/>
      <w:headerReference w:type="default" r:id="rId13"/>
      <w:footerReference w:type="even" r:id="rId14"/>
      <w:footerReference w:type="default" r:id="rId15"/>
      <w:headerReference w:type="first" r:id="rId16"/>
      <w:footerReference w:type="first" r:id="rId17"/>
      <w:pgSz w:w="11906" w:h="16838"/>
      <w:pgMar w:top="426" w:right="1440" w:bottom="28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5D2D5" w14:textId="77777777" w:rsidR="009C006D" w:rsidRDefault="009C006D" w:rsidP="004547ED">
      <w:r>
        <w:separator/>
      </w:r>
    </w:p>
  </w:endnote>
  <w:endnote w:type="continuationSeparator" w:id="0">
    <w:p w14:paraId="75F0B159" w14:textId="77777777" w:rsidR="009C006D" w:rsidRDefault="009C006D" w:rsidP="0045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A97" w14:textId="77777777" w:rsidR="00153059" w:rsidRDefault="00153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3425" w14:textId="77777777" w:rsidR="00A61E81" w:rsidRDefault="00A61E81" w:rsidP="00A61E81">
    <w:pPr>
      <w:pStyle w:val="Footer"/>
      <w:tabs>
        <w:tab w:val="clear" w:pos="4513"/>
        <w:tab w:val="clear" w:pos="9026"/>
        <w:tab w:val="left" w:pos="1064"/>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2495"/>
    </w:tblGrid>
    <w:tr w:rsidR="00A61E81" w:rsidRPr="00A61E81" w14:paraId="41E7721E" w14:textId="77777777" w:rsidTr="0EC24D97">
      <w:tc>
        <w:tcPr>
          <w:tcW w:w="2552" w:type="dxa"/>
        </w:tcPr>
        <w:p w14:paraId="41A44C47" w14:textId="5D8617D6" w:rsidR="00A61E81" w:rsidRPr="00A61E81" w:rsidRDefault="00A61E81" w:rsidP="00A61E81">
          <w:pPr>
            <w:pStyle w:val="Footer"/>
            <w:rPr>
              <w:rFonts w:ascii="Calibri" w:hAnsi="Calibri" w:cs="Calibri"/>
              <w:sz w:val="18"/>
              <w:szCs w:val="18"/>
            </w:rPr>
          </w:pPr>
        </w:p>
      </w:tc>
      <w:tc>
        <w:tcPr>
          <w:tcW w:w="3969" w:type="dxa"/>
        </w:tcPr>
        <w:p w14:paraId="570F1BA7" w14:textId="4435C2FC" w:rsidR="00A61E81" w:rsidRPr="00A61E81" w:rsidRDefault="00A61E81" w:rsidP="00A61E81">
          <w:pPr>
            <w:pStyle w:val="Footer"/>
            <w:jc w:val="center"/>
            <w:rPr>
              <w:rFonts w:ascii="Calibri" w:hAnsi="Calibri" w:cs="Calibri"/>
              <w:sz w:val="18"/>
              <w:szCs w:val="18"/>
            </w:rPr>
          </w:pPr>
        </w:p>
      </w:tc>
      <w:tc>
        <w:tcPr>
          <w:tcW w:w="2495" w:type="dxa"/>
        </w:tcPr>
        <w:p w14:paraId="79A4CA07" w14:textId="69C84CC3" w:rsidR="00A61E81" w:rsidRPr="00A61E81" w:rsidRDefault="00A61E81" w:rsidP="00A61E81">
          <w:pPr>
            <w:pStyle w:val="Footer"/>
            <w:jc w:val="right"/>
            <w:rPr>
              <w:rFonts w:ascii="Calibri" w:hAnsi="Calibri" w:cs="Calibri"/>
              <w:sz w:val="18"/>
              <w:szCs w:val="18"/>
            </w:rPr>
          </w:pPr>
        </w:p>
      </w:tc>
    </w:tr>
    <w:tr w:rsidR="00A61E81" w:rsidRPr="00A61E81" w14:paraId="557A6D3C" w14:textId="77777777" w:rsidTr="0EC24D97">
      <w:tc>
        <w:tcPr>
          <w:tcW w:w="2552" w:type="dxa"/>
        </w:tcPr>
        <w:p w14:paraId="6711C13D" w14:textId="3AE47BF3" w:rsidR="00A61E81" w:rsidRPr="00A61E81" w:rsidRDefault="00A61E81" w:rsidP="00A61E81">
          <w:pPr>
            <w:pStyle w:val="Footer"/>
            <w:rPr>
              <w:rFonts w:ascii="Calibri" w:hAnsi="Calibri" w:cs="Calibri"/>
              <w:sz w:val="18"/>
              <w:szCs w:val="18"/>
            </w:rPr>
          </w:pPr>
        </w:p>
      </w:tc>
      <w:tc>
        <w:tcPr>
          <w:tcW w:w="3969" w:type="dxa"/>
        </w:tcPr>
        <w:p w14:paraId="2F2F20EB" w14:textId="77777777" w:rsidR="00A61E81" w:rsidRPr="00A61E81" w:rsidRDefault="00A61E81" w:rsidP="00A61E81">
          <w:pPr>
            <w:pStyle w:val="Footer"/>
            <w:rPr>
              <w:rFonts w:ascii="Calibri" w:hAnsi="Calibri" w:cs="Calibri"/>
              <w:sz w:val="18"/>
              <w:szCs w:val="18"/>
            </w:rPr>
          </w:pPr>
        </w:p>
      </w:tc>
      <w:tc>
        <w:tcPr>
          <w:tcW w:w="2495" w:type="dxa"/>
        </w:tcPr>
        <w:p w14:paraId="3E0EB675" w14:textId="7C4D41DB" w:rsidR="00A61E81" w:rsidRPr="00A61E81" w:rsidRDefault="00A61E81" w:rsidP="00A61E81">
          <w:pPr>
            <w:pStyle w:val="Footer"/>
            <w:jc w:val="right"/>
            <w:rPr>
              <w:rFonts w:ascii="Calibri" w:hAnsi="Calibri" w:cs="Calibri"/>
              <w:sz w:val="18"/>
              <w:szCs w:val="18"/>
            </w:rPr>
          </w:pPr>
        </w:p>
      </w:tc>
    </w:tr>
  </w:tbl>
  <w:p w14:paraId="32AE46B4" w14:textId="51E0FDBE" w:rsidR="004547ED" w:rsidRDefault="004547ED" w:rsidP="00A61E81">
    <w:pPr>
      <w:pStyle w:val="Footer"/>
      <w:tabs>
        <w:tab w:val="clear" w:pos="4513"/>
        <w:tab w:val="clear" w:pos="9026"/>
        <w:tab w:val="left" w:pos="10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2495"/>
    </w:tblGrid>
    <w:tr w:rsidR="00A61E81" w:rsidRPr="00A61E81" w14:paraId="26F857D4" w14:textId="77777777" w:rsidTr="15C3A4B9">
      <w:tc>
        <w:tcPr>
          <w:tcW w:w="2552" w:type="dxa"/>
        </w:tcPr>
        <w:p w14:paraId="10F897ED" w14:textId="7FDDB5A5" w:rsidR="00A61E81" w:rsidRPr="00A61E81" w:rsidRDefault="00A61E81">
          <w:pPr>
            <w:pStyle w:val="Footer"/>
            <w:rPr>
              <w:rFonts w:ascii="Calibri" w:hAnsi="Calibri" w:cs="Calibri"/>
              <w:sz w:val="18"/>
              <w:szCs w:val="18"/>
            </w:rPr>
          </w:pPr>
        </w:p>
      </w:tc>
      <w:tc>
        <w:tcPr>
          <w:tcW w:w="3969" w:type="dxa"/>
        </w:tcPr>
        <w:p w14:paraId="2BE91652" w14:textId="413D48FE" w:rsidR="00A61E81" w:rsidRPr="00A61E81" w:rsidRDefault="00A61E81" w:rsidP="00A61E81">
          <w:pPr>
            <w:pStyle w:val="Footer"/>
            <w:jc w:val="center"/>
            <w:rPr>
              <w:rFonts w:ascii="Calibri" w:hAnsi="Calibri" w:cs="Calibri"/>
              <w:sz w:val="18"/>
              <w:szCs w:val="18"/>
            </w:rPr>
          </w:pPr>
          <w:r>
            <w:rPr>
              <w:rFonts w:ascii="Calibri" w:hAnsi="Calibri" w:cs="Calibri"/>
              <w:sz w:val="18"/>
              <w:szCs w:val="18"/>
            </w:rPr>
            <w:t>This Document is uncontrolled once printed.</w:t>
          </w:r>
        </w:p>
      </w:tc>
      <w:tc>
        <w:tcPr>
          <w:tcW w:w="2495" w:type="dxa"/>
        </w:tcPr>
        <w:p w14:paraId="280A1C9C" w14:textId="2D53EC01" w:rsidR="00A61E81" w:rsidRPr="00A61E81" w:rsidRDefault="00A61E81" w:rsidP="00A61E81">
          <w:pPr>
            <w:pStyle w:val="Footer"/>
            <w:jc w:val="right"/>
            <w:rPr>
              <w:rFonts w:ascii="Calibri" w:hAnsi="Calibri" w:cs="Calibri"/>
              <w:sz w:val="18"/>
              <w:szCs w:val="18"/>
            </w:rPr>
          </w:pPr>
        </w:p>
      </w:tc>
    </w:tr>
    <w:tr w:rsidR="00A61E81" w:rsidRPr="00A61E81" w14:paraId="2919D053" w14:textId="77777777" w:rsidTr="15C3A4B9">
      <w:tc>
        <w:tcPr>
          <w:tcW w:w="2552" w:type="dxa"/>
        </w:tcPr>
        <w:p w14:paraId="204E1A9D" w14:textId="778E68B5" w:rsidR="00A61E81" w:rsidRPr="00A61E81" w:rsidRDefault="00A61E81">
          <w:pPr>
            <w:pStyle w:val="Footer"/>
            <w:rPr>
              <w:rFonts w:ascii="Calibri" w:hAnsi="Calibri" w:cs="Calibri"/>
              <w:sz w:val="18"/>
              <w:szCs w:val="18"/>
            </w:rPr>
          </w:pPr>
        </w:p>
      </w:tc>
      <w:tc>
        <w:tcPr>
          <w:tcW w:w="3969" w:type="dxa"/>
        </w:tcPr>
        <w:p w14:paraId="6F5FAE28" w14:textId="77777777" w:rsidR="00A61E81" w:rsidRPr="00A61E81" w:rsidRDefault="00A61E81">
          <w:pPr>
            <w:pStyle w:val="Footer"/>
            <w:rPr>
              <w:rFonts w:ascii="Calibri" w:hAnsi="Calibri" w:cs="Calibri"/>
              <w:sz w:val="18"/>
              <w:szCs w:val="18"/>
            </w:rPr>
          </w:pPr>
        </w:p>
      </w:tc>
      <w:tc>
        <w:tcPr>
          <w:tcW w:w="2495" w:type="dxa"/>
        </w:tcPr>
        <w:p w14:paraId="44A92C6B" w14:textId="0791ACC5" w:rsidR="00A61E81" w:rsidRPr="00A61E81" w:rsidRDefault="00A61E81" w:rsidP="00A61E81">
          <w:pPr>
            <w:pStyle w:val="Footer"/>
            <w:jc w:val="right"/>
            <w:rPr>
              <w:rFonts w:ascii="Calibri" w:hAnsi="Calibri" w:cs="Calibri"/>
              <w:sz w:val="18"/>
              <w:szCs w:val="18"/>
            </w:rPr>
          </w:pPr>
        </w:p>
      </w:tc>
    </w:tr>
  </w:tbl>
  <w:p w14:paraId="103A07EB" w14:textId="77777777" w:rsidR="004547ED" w:rsidRDefault="00454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7F1A" w14:textId="77777777" w:rsidR="009C006D" w:rsidRDefault="009C006D" w:rsidP="004547ED">
      <w:r>
        <w:separator/>
      </w:r>
    </w:p>
  </w:footnote>
  <w:footnote w:type="continuationSeparator" w:id="0">
    <w:p w14:paraId="35CAB2E9" w14:textId="77777777" w:rsidR="009C006D" w:rsidRDefault="009C006D" w:rsidP="0045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17C2" w14:textId="77777777" w:rsidR="00153059" w:rsidRDefault="00153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5C3A4B9" w14:paraId="55F8DCCB" w14:textId="77777777" w:rsidTr="15C3A4B9">
      <w:tc>
        <w:tcPr>
          <w:tcW w:w="3009" w:type="dxa"/>
        </w:tcPr>
        <w:p w14:paraId="54FE12B7" w14:textId="611F02C0" w:rsidR="15C3A4B9" w:rsidRDefault="15C3A4B9" w:rsidP="15C3A4B9">
          <w:pPr>
            <w:pStyle w:val="Header"/>
            <w:ind w:left="-115"/>
          </w:pPr>
        </w:p>
      </w:tc>
      <w:tc>
        <w:tcPr>
          <w:tcW w:w="3009" w:type="dxa"/>
        </w:tcPr>
        <w:p w14:paraId="3F67BB15" w14:textId="19F2458F" w:rsidR="15C3A4B9" w:rsidRDefault="15C3A4B9" w:rsidP="15C3A4B9">
          <w:pPr>
            <w:pStyle w:val="Header"/>
            <w:jc w:val="center"/>
          </w:pPr>
        </w:p>
      </w:tc>
      <w:tc>
        <w:tcPr>
          <w:tcW w:w="3009" w:type="dxa"/>
        </w:tcPr>
        <w:p w14:paraId="36D49221" w14:textId="7217B2BA" w:rsidR="15C3A4B9" w:rsidRDefault="15C3A4B9" w:rsidP="15C3A4B9">
          <w:pPr>
            <w:pStyle w:val="Header"/>
            <w:ind w:right="-115"/>
            <w:jc w:val="right"/>
          </w:pPr>
        </w:p>
      </w:tc>
    </w:tr>
  </w:tbl>
  <w:p w14:paraId="5E9FA034" w14:textId="4286F7DC" w:rsidR="15C3A4B9" w:rsidRDefault="15C3A4B9" w:rsidP="15C3A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A021" w14:textId="46212037" w:rsidR="004547ED" w:rsidRPr="00A61E81" w:rsidRDefault="00115120">
    <w:pPr>
      <w:pStyle w:val="Header"/>
      <w:rPr>
        <w:rFonts w:asciiTheme="minorHAnsi" w:hAnsiTheme="minorHAnsi" w:cstheme="minorHAnsi"/>
        <w:sz w:val="18"/>
        <w:szCs w:val="18"/>
      </w:rPr>
    </w:pPr>
    <w:r>
      <w:rPr>
        <w:noProof/>
      </w:rPr>
      <w:drawing>
        <wp:inline distT="0" distB="0" distL="0" distR="0" wp14:anchorId="2CAB9966" wp14:editId="09F26B9A">
          <wp:extent cx="2200275" cy="658322"/>
          <wp:effectExtent l="0" t="0" r="0" b="889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6944" cy="660317"/>
                  </a:xfrm>
                  <a:prstGeom prst="rect">
                    <a:avLst/>
                  </a:prstGeom>
                </pic:spPr>
              </pic:pic>
            </a:graphicData>
          </a:graphic>
        </wp:inline>
      </w:drawing>
    </w:r>
    <w:r w:rsidR="004547ED">
      <w:tab/>
    </w:r>
    <w:r w:rsidR="004547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AF8"/>
    <w:multiLevelType w:val="hybridMultilevel"/>
    <w:tmpl w:val="9CFAAEEC"/>
    <w:lvl w:ilvl="0" w:tplc="1409000B">
      <w:start w:val="1"/>
      <w:numFmt w:val="bullet"/>
      <w:lvlText w:val=""/>
      <w:lvlJc w:val="left"/>
      <w:pPr>
        <w:ind w:left="360" w:hanging="360"/>
      </w:pPr>
      <w:rPr>
        <w:rFonts w:ascii="Wingdings" w:hAnsi="Wingding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142996"/>
    <w:multiLevelType w:val="hybridMultilevel"/>
    <w:tmpl w:val="43D48E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7C697C"/>
    <w:multiLevelType w:val="hybridMultilevel"/>
    <w:tmpl w:val="1374C44A"/>
    <w:lvl w:ilvl="0" w:tplc="0809000F">
      <w:start w:val="1"/>
      <w:numFmt w:val="decimal"/>
      <w:lvlText w:val="%1."/>
      <w:lvlJc w:val="left"/>
      <w:pPr>
        <w:tabs>
          <w:tab w:val="num" w:pos="360"/>
        </w:tabs>
        <w:ind w:left="360" w:hanging="360"/>
      </w:pPr>
    </w:lvl>
    <w:lvl w:ilvl="1" w:tplc="C2167E8E">
      <w:start w:val="1"/>
      <w:numFmt w:val="bullet"/>
      <w:lvlText w:val=""/>
      <w:lvlJc w:val="left"/>
      <w:pPr>
        <w:tabs>
          <w:tab w:val="num" w:pos="1287"/>
        </w:tabs>
        <w:ind w:left="1287" w:hanging="567"/>
      </w:pPr>
      <w:rPr>
        <w:rFonts w:ascii="Wingdings" w:hAnsi="Wingdings" w:hint="default"/>
      </w:rPr>
    </w:lvl>
    <w:lvl w:ilvl="2" w:tplc="BEE62F0E">
      <w:start w:val="1"/>
      <w:numFmt w:val="bullet"/>
      <w:lvlText w:val=""/>
      <w:lvlJc w:val="left"/>
      <w:pPr>
        <w:tabs>
          <w:tab w:val="num" w:pos="1904"/>
        </w:tabs>
        <w:ind w:left="1904" w:hanging="284"/>
      </w:pPr>
      <w:rPr>
        <w:rFonts w:ascii="Wingdings" w:hAnsi="Wingdings" w:hint="default"/>
        <w:sz w:val="20"/>
        <w:szCs w:val="2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814F79"/>
    <w:multiLevelType w:val="hybridMultilevel"/>
    <w:tmpl w:val="A8E604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2046CF"/>
    <w:multiLevelType w:val="hybridMultilevel"/>
    <w:tmpl w:val="F87E7D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F2147D"/>
    <w:multiLevelType w:val="hybridMultilevel"/>
    <w:tmpl w:val="46CA047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38763716"/>
    <w:multiLevelType w:val="hybridMultilevel"/>
    <w:tmpl w:val="02F84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9D26420"/>
    <w:multiLevelType w:val="hybridMultilevel"/>
    <w:tmpl w:val="EF1CB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B016724"/>
    <w:multiLevelType w:val="hybridMultilevel"/>
    <w:tmpl w:val="EA2E79CC"/>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9" w15:restartNumberingAfterBreak="0">
    <w:nsid w:val="3FB5504D"/>
    <w:multiLevelType w:val="hybridMultilevel"/>
    <w:tmpl w:val="C50C0C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525C90"/>
    <w:multiLevelType w:val="hybridMultilevel"/>
    <w:tmpl w:val="0890F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A10B15"/>
    <w:multiLevelType w:val="hybridMultilevel"/>
    <w:tmpl w:val="661CAC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43D032A7"/>
    <w:multiLevelType w:val="hybridMultilevel"/>
    <w:tmpl w:val="D850F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95D3E29"/>
    <w:multiLevelType w:val="hybridMultilevel"/>
    <w:tmpl w:val="E9CCE3E0"/>
    <w:lvl w:ilvl="0" w:tplc="BE2C11CE">
      <w:start w:val="1"/>
      <w:numFmt w:val="bullet"/>
      <w:lvlText w:val=""/>
      <w:lvlJc w:val="left"/>
      <w:pPr>
        <w:tabs>
          <w:tab w:val="num" w:pos="720"/>
        </w:tabs>
        <w:ind w:left="720" w:hanging="360"/>
      </w:pPr>
      <w:rPr>
        <w:rFonts w:ascii="Symbol" w:hAnsi="Symbol" w:hint="default"/>
        <w:sz w:val="20"/>
      </w:rPr>
    </w:lvl>
    <w:lvl w:ilvl="1" w:tplc="516C2AAC" w:tentative="1">
      <w:start w:val="1"/>
      <w:numFmt w:val="bullet"/>
      <w:lvlText w:val=""/>
      <w:lvlJc w:val="left"/>
      <w:pPr>
        <w:tabs>
          <w:tab w:val="num" w:pos="1440"/>
        </w:tabs>
        <w:ind w:left="1440" w:hanging="360"/>
      </w:pPr>
      <w:rPr>
        <w:rFonts w:ascii="Symbol" w:hAnsi="Symbol" w:hint="default"/>
        <w:sz w:val="20"/>
      </w:rPr>
    </w:lvl>
    <w:lvl w:ilvl="2" w:tplc="6AEC522A" w:tentative="1">
      <w:start w:val="1"/>
      <w:numFmt w:val="bullet"/>
      <w:lvlText w:val=""/>
      <w:lvlJc w:val="left"/>
      <w:pPr>
        <w:tabs>
          <w:tab w:val="num" w:pos="2160"/>
        </w:tabs>
        <w:ind w:left="2160" w:hanging="360"/>
      </w:pPr>
      <w:rPr>
        <w:rFonts w:ascii="Symbol" w:hAnsi="Symbol" w:hint="default"/>
        <w:sz w:val="20"/>
      </w:rPr>
    </w:lvl>
    <w:lvl w:ilvl="3" w:tplc="8D207412" w:tentative="1">
      <w:start w:val="1"/>
      <w:numFmt w:val="bullet"/>
      <w:lvlText w:val=""/>
      <w:lvlJc w:val="left"/>
      <w:pPr>
        <w:tabs>
          <w:tab w:val="num" w:pos="2880"/>
        </w:tabs>
        <w:ind w:left="2880" w:hanging="360"/>
      </w:pPr>
      <w:rPr>
        <w:rFonts w:ascii="Symbol" w:hAnsi="Symbol" w:hint="default"/>
        <w:sz w:val="20"/>
      </w:rPr>
    </w:lvl>
    <w:lvl w:ilvl="4" w:tplc="6E02CE80" w:tentative="1">
      <w:start w:val="1"/>
      <w:numFmt w:val="bullet"/>
      <w:lvlText w:val=""/>
      <w:lvlJc w:val="left"/>
      <w:pPr>
        <w:tabs>
          <w:tab w:val="num" w:pos="3600"/>
        </w:tabs>
        <w:ind w:left="3600" w:hanging="360"/>
      </w:pPr>
      <w:rPr>
        <w:rFonts w:ascii="Symbol" w:hAnsi="Symbol" w:hint="default"/>
        <w:sz w:val="20"/>
      </w:rPr>
    </w:lvl>
    <w:lvl w:ilvl="5" w:tplc="BF62C44C" w:tentative="1">
      <w:start w:val="1"/>
      <w:numFmt w:val="bullet"/>
      <w:lvlText w:val=""/>
      <w:lvlJc w:val="left"/>
      <w:pPr>
        <w:tabs>
          <w:tab w:val="num" w:pos="4320"/>
        </w:tabs>
        <w:ind w:left="4320" w:hanging="360"/>
      </w:pPr>
      <w:rPr>
        <w:rFonts w:ascii="Symbol" w:hAnsi="Symbol" w:hint="default"/>
        <w:sz w:val="20"/>
      </w:rPr>
    </w:lvl>
    <w:lvl w:ilvl="6" w:tplc="4F7220EC" w:tentative="1">
      <w:start w:val="1"/>
      <w:numFmt w:val="bullet"/>
      <w:lvlText w:val=""/>
      <w:lvlJc w:val="left"/>
      <w:pPr>
        <w:tabs>
          <w:tab w:val="num" w:pos="5040"/>
        </w:tabs>
        <w:ind w:left="5040" w:hanging="360"/>
      </w:pPr>
      <w:rPr>
        <w:rFonts w:ascii="Symbol" w:hAnsi="Symbol" w:hint="default"/>
        <w:sz w:val="20"/>
      </w:rPr>
    </w:lvl>
    <w:lvl w:ilvl="7" w:tplc="60C27A94" w:tentative="1">
      <w:start w:val="1"/>
      <w:numFmt w:val="bullet"/>
      <w:lvlText w:val=""/>
      <w:lvlJc w:val="left"/>
      <w:pPr>
        <w:tabs>
          <w:tab w:val="num" w:pos="5760"/>
        </w:tabs>
        <w:ind w:left="5760" w:hanging="360"/>
      </w:pPr>
      <w:rPr>
        <w:rFonts w:ascii="Symbol" w:hAnsi="Symbol" w:hint="default"/>
        <w:sz w:val="20"/>
      </w:rPr>
    </w:lvl>
    <w:lvl w:ilvl="8" w:tplc="E9449E4E"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9D22AA"/>
    <w:multiLevelType w:val="hybridMultilevel"/>
    <w:tmpl w:val="146E45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B0D7150"/>
    <w:multiLevelType w:val="hybridMultilevel"/>
    <w:tmpl w:val="79F06D0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4C64531D"/>
    <w:multiLevelType w:val="hybridMultilevel"/>
    <w:tmpl w:val="A0BE2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C7D7020"/>
    <w:multiLevelType w:val="hybridMultilevel"/>
    <w:tmpl w:val="1AC446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2B430B"/>
    <w:multiLevelType w:val="hybridMultilevel"/>
    <w:tmpl w:val="D2EA155E"/>
    <w:lvl w:ilvl="0" w:tplc="14090001">
      <w:start w:val="1"/>
      <w:numFmt w:val="bullet"/>
      <w:lvlText w:val=""/>
      <w:lvlJc w:val="left"/>
      <w:pPr>
        <w:ind w:left="637" w:hanging="360"/>
      </w:pPr>
      <w:rPr>
        <w:rFonts w:ascii="Symbol" w:hAnsi="Symbol" w:hint="default"/>
      </w:rPr>
    </w:lvl>
    <w:lvl w:ilvl="1" w:tplc="14090003" w:tentative="1">
      <w:start w:val="1"/>
      <w:numFmt w:val="bullet"/>
      <w:lvlText w:val="o"/>
      <w:lvlJc w:val="left"/>
      <w:pPr>
        <w:ind w:left="1357" w:hanging="360"/>
      </w:pPr>
      <w:rPr>
        <w:rFonts w:ascii="Courier New" w:hAnsi="Courier New" w:cs="Courier New" w:hint="default"/>
      </w:rPr>
    </w:lvl>
    <w:lvl w:ilvl="2" w:tplc="14090005" w:tentative="1">
      <w:start w:val="1"/>
      <w:numFmt w:val="bullet"/>
      <w:lvlText w:val=""/>
      <w:lvlJc w:val="left"/>
      <w:pPr>
        <w:ind w:left="2077" w:hanging="360"/>
      </w:pPr>
      <w:rPr>
        <w:rFonts w:ascii="Wingdings" w:hAnsi="Wingdings" w:hint="default"/>
      </w:rPr>
    </w:lvl>
    <w:lvl w:ilvl="3" w:tplc="14090001" w:tentative="1">
      <w:start w:val="1"/>
      <w:numFmt w:val="bullet"/>
      <w:lvlText w:val=""/>
      <w:lvlJc w:val="left"/>
      <w:pPr>
        <w:ind w:left="2797" w:hanging="360"/>
      </w:pPr>
      <w:rPr>
        <w:rFonts w:ascii="Symbol" w:hAnsi="Symbol" w:hint="default"/>
      </w:rPr>
    </w:lvl>
    <w:lvl w:ilvl="4" w:tplc="14090003" w:tentative="1">
      <w:start w:val="1"/>
      <w:numFmt w:val="bullet"/>
      <w:lvlText w:val="o"/>
      <w:lvlJc w:val="left"/>
      <w:pPr>
        <w:ind w:left="3517" w:hanging="360"/>
      </w:pPr>
      <w:rPr>
        <w:rFonts w:ascii="Courier New" w:hAnsi="Courier New" w:cs="Courier New" w:hint="default"/>
      </w:rPr>
    </w:lvl>
    <w:lvl w:ilvl="5" w:tplc="14090005" w:tentative="1">
      <w:start w:val="1"/>
      <w:numFmt w:val="bullet"/>
      <w:lvlText w:val=""/>
      <w:lvlJc w:val="left"/>
      <w:pPr>
        <w:ind w:left="4237" w:hanging="360"/>
      </w:pPr>
      <w:rPr>
        <w:rFonts w:ascii="Wingdings" w:hAnsi="Wingdings" w:hint="default"/>
      </w:rPr>
    </w:lvl>
    <w:lvl w:ilvl="6" w:tplc="14090001" w:tentative="1">
      <w:start w:val="1"/>
      <w:numFmt w:val="bullet"/>
      <w:lvlText w:val=""/>
      <w:lvlJc w:val="left"/>
      <w:pPr>
        <w:ind w:left="4957" w:hanging="360"/>
      </w:pPr>
      <w:rPr>
        <w:rFonts w:ascii="Symbol" w:hAnsi="Symbol" w:hint="default"/>
      </w:rPr>
    </w:lvl>
    <w:lvl w:ilvl="7" w:tplc="14090003" w:tentative="1">
      <w:start w:val="1"/>
      <w:numFmt w:val="bullet"/>
      <w:lvlText w:val="o"/>
      <w:lvlJc w:val="left"/>
      <w:pPr>
        <w:ind w:left="5677" w:hanging="360"/>
      </w:pPr>
      <w:rPr>
        <w:rFonts w:ascii="Courier New" w:hAnsi="Courier New" w:cs="Courier New" w:hint="default"/>
      </w:rPr>
    </w:lvl>
    <w:lvl w:ilvl="8" w:tplc="14090005" w:tentative="1">
      <w:start w:val="1"/>
      <w:numFmt w:val="bullet"/>
      <w:lvlText w:val=""/>
      <w:lvlJc w:val="left"/>
      <w:pPr>
        <w:ind w:left="6397" w:hanging="360"/>
      </w:pPr>
      <w:rPr>
        <w:rFonts w:ascii="Wingdings" w:hAnsi="Wingdings" w:hint="default"/>
      </w:rPr>
    </w:lvl>
  </w:abstractNum>
  <w:abstractNum w:abstractNumId="19" w15:restartNumberingAfterBreak="0">
    <w:nsid w:val="7AE452D4"/>
    <w:multiLevelType w:val="hybridMultilevel"/>
    <w:tmpl w:val="D1401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BBD427E"/>
    <w:multiLevelType w:val="hybridMultilevel"/>
    <w:tmpl w:val="2F3A34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C453B4A"/>
    <w:multiLevelType w:val="hybridMultilevel"/>
    <w:tmpl w:val="D4CE9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8"/>
  </w:num>
  <w:num w:numId="4">
    <w:abstractNumId w:val="15"/>
  </w:num>
  <w:num w:numId="5">
    <w:abstractNumId w:val="0"/>
  </w:num>
  <w:num w:numId="6">
    <w:abstractNumId w:val="5"/>
  </w:num>
  <w:num w:numId="7">
    <w:abstractNumId w:val="2"/>
  </w:num>
  <w:num w:numId="8">
    <w:abstractNumId w:val="11"/>
  </w:num>
  <w:num w:numId="9">
    <w:abstractNumId w:val="1"/>
  </w:num>
  <w:num w:numId="10">
    <w:abstractNumId w:val="17"/>
  </w:num>
  <w:num w:numId="11">
    <w:abstractNumId w:val="21"/>
  </w:num>
  <w:num w:numId="12">
    <w:abstractNumId w:val="18"/>
  </w:num>
  <w:num w:numId="13">
    <w:abstractNumId w:val="19"/>
  </w:num>
  <w:num w:numId="14">
    <w:abstractNumId w:val="6"/>
  </w:num>
  <w:num w:numId="15">
    <w:abstractNumId w:val="4"/>
  </w:num>
  <w:num w:numId="16">
    <w:abstractNumId w:val="12"/>
  </w:num>
  <w:num w:numId="17">
    <w:abstractNumId w:val="7"/>
  </w:num>
  <w:num w:numId="18">
    <w:abstractNumId w:val="19"/>
  </w:num>
  <w:num w:numId="19">
    <w:abstractNumId w:val="3"/>
  </w:num>
  <w:num w:numId="20">
    <w:abstractNumId w:val="10"/>
  </w:num>
  <w:num w:numId="21">
    <w:abstractNumId w:val="13"/>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2A9"/>
    <w:rsid w:val="00002AE7"/>
    <w:rsid w:val="00014B9D"/>
    <w:rsid w:val="0003056F"/>
    <w:rsid w:val="000324A1"/>
    <w:rsid w:val="0004066C"/>
    <w:rsid w:val="00063384"/>
    <w:rsid w:val="00074E1D"/>
    <w:rsid w:val="000A45DB"/>
    <w:rsid w:val="000A5E46"/>
    <w:rsid w:val="000A72A9"/>
    <w:rsid w:val="000B056D"/>
    <w:rsid w:val="000B101D"/>
    <w:rsid w:val="000C1F66"/>
    <w:rsid w:val="000E49EF"/>
    <w:rsid w:val="00100FAD"/>
    <w:rsid w:val="00104D9A"/>
    <w:rsid w:val="00115120"/>
    <w:rsid w:val="00124141"/>
    <w:rsid w:val="00153059"/>
    <w:rsid w:val="001535EC"/>
    <w:rsid w:val="00164190"/>
    <w:rsid w:val="00166293"/>
    <w:rsid w:val="001B6ACD"/>
    <w:rsid w:val="001D5386"/>
    <w:rsid w:val="001E0C7F"/>
    <w:rsid w:val="001E5B80"/>
    <w:rsid w:val="002340E5"/>
    <w:rsid w:val="00276479"/>
    <w:rsid w:val="00291C00"/>
    <w:rsid w:val="002A1339"/>
    <w:rsid w:val="002A373B"/>
    <w:rsid w:val="002C4108"/>
    <w:rsid w:val="002E44DE"/>
    <w:rsid w:val="002F72DE"/>
    <w:rsid w:val="00300B13"/>
    <w:rsid w:val="00343EA8"/>
    <w:rsid w:val="0036372B"/>
    <w:rsid w:val="003658E8"/>
    <w:rsid w:val="00367319"/>
    <w:rsid w:val="00385225"/>
    <w:rsid w:val="00385835"/>
    <w:rsid w:val="00387DAA"/>
    <w:rsid w:val="00391E79"/>
    <w:rsid w:val="003C549C"/>
    <w:rsid w:val="003E63E0"/>
    <w:rsid w:val="004062DC"/>
    <w:rsid w:val="0041234F"/>
    <w:rsid w:val="004161EF"/>
    <w:rsid w:val="00435327"/>
    <w:rsid w:val="004547ED"/>
    <w:rsid w:val="00456FA5"/>
    <w:rsid w:val="00466F9A"/>
    <w:rsid w:val="0048322D"/>
    <w:rsid w:val="004846AF"/>
    <w:rsid w:val="004B513D"/>
    <w:rsid w:val="004C6C82"/>
    <w:rsid w:val="004D03AF"/>
    <w:rsid w:val="004E2CD4"/>
    <w:rsid w:val="00565549"/>
    <w:rsid w:val="00573EC0"/>
    <w:rsid w:val="00581812"/>
    <w:rsid w:val="00585706"/>
    <w:rsid w:val="00592D6E"/>
    <w:rsid w:val="005C17B4"/>
    <w:rsid w:val="0060299D"/>
    <w:rsid w:val="00605E4B"/>
    <w:rsid w:val="00607DC9"/>
    <w:rsid w:val="00652967"/>
    <w:rsid w:val="006531A3"/>
    <w:rsid w:val="00655188"/>
    <w:rsid w:val="0067735C"/>
    <w:rsid w:val="006A5B66"/>
    <w:rsid w:val="006C240F"/>
    <w:rsid w:val="006C2809"/>
    <w:rsid w:val="006E52D7"/>
    <w:rsid w:val="006F0BCC"/>
    <w:rsid w:val="00711456"/>
    <w:rsid w:val="007265B7"/>
    <w:rsid w:val="00764476"/>
    <w:rsid w:val="007853F8"/>
    <w:rsid w:val="00802401"/>
    <w:rsid w:val="0080243C"/>
    <w:rsid w:val="00813B48"/>
    <w:rsid w:val="008206D6"/>
    <w:rsid w:val="00824532"/>
    <w:rsid w:val="0083163A"/>
    <w:rsid w:val="00833064"/>
    <w:rsid w:val="008557F6"/>
    <w:rsid w:val="0089439F"/>
    <w:rsid w:val="008A10BE"/>
    <w:rsid w:val="008C030B"/>
    <w:rsid w:val="00937BE6"/>
    <w:rsid w:val="009773D1"/>
    <w:rsid w:val="00984886"/>
    <w:rsid w:val="009B0F6E"/>
    <w:rsid w:val="009C006D"/>
    <w:rsid w:val="00A61E81"/>
    <w:rsid w:val="00A8665E"/>
    <w:rsid w:val="00AA3C73"/>
    <w:rsid w:val="00AB3F2E"/>
    <w:rsid w:val="00AB6767"/>
    <w:rsid w:val="00AF09D5"/>
    <w:rsid w:val="00B057E3"/>
    <w:rsid w:val="00B13A7A"/>
    <w:rsid w:val="00B54380"/>
    <w:rsid w:val="00B54E41"/>
    <w:rsid w:val="00B73B2E"/>
    <w:rsid w:val="00B76679"/>
    <w:rsid w:val="00B822EE"/>
    <w:rsid w:val="00B845F8"/>
    <w:rsid w:val="00BB12E2"/>
    <w:rsid w:val="00BE3EEB"/>
    <w:rsid w:val="00BF692C"/>
    <w:rsid w:val="00C00535"/>
    <w:rsid w:val="00C71FA7"/>
    <w:rsid w:val="00C80D3C"/>
    <w:rsid w:val="00C93D6D"/>
    <w:rsid w:val="00CF41A8"/>
    <w:rsid w:val="00D05C80"/>
    <w:rsid w:val="00D147AC"/>
    <w:rsid w:val="00D16E10"/>
    <w:rsid w:val="00D25ACE"/>
    <w:rsid w:val="00D5305C"/>
    <w:rsid w:val="00D638AE"/>
    <w:rsid w:val="00D9757B"/>
    <w:rsid w:val="00DB1A50"/>
    <w:rsid w:val="00DC79FA"/>
    <w:rsid w:val="00DE58F0"/>
    <w:rsid w:val="00DE6DDA"/>
    <w:rsid w:val="00E31AF1"/>
    <w:rsid w:val="00E37486"/>
    <w:rsid w:val="00E542D8"/>
    <w:rsid w:val="00E6693E"/>
    <w:rsid w:val="00E7276E"/>
    <w:rsid w:val="00EA2013"/>
    <w:rsid w:val="00EB6C86"/>
    <w:rsid w:val="00EC6C39"/>
    <w:rsid w:val="00ED0FD4"/>
    <w:rsid w:val="00ED2012"/>
    <w:rsid w:val="00F10E4B"/>
    <w:rsid w:val="00F44925"/>
    <w:rsid w:val="00F50603"/>
    <w:rsid w:val="00F51001"/>
    <w:rsid w:val="00F637EE"/>
    <w:rsid w:val="00F731A5"/>
    <w:rsid w:val="00F8457C"/>
    <w:rsid w:val="00F9137F"/>
    <w:rsid w:val="00F92D43"/>
    <w:rsid w:val="00FB5979"/>
    <w:rsid w:val="00FC5B85"/>
    <w:rsid w:val="00FE34CB"/>
    <w:rsid w:val="0EC24D97"/>
    <w:rsid w:val="15C3A4B9"/>
    <w:rsid w:val="723E24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1E414F"/>
  <w15:chartTrackingRefBased/>
  <w15:docId w15:val="{ADCD45AB-D0B3-4046-9186-C28E4F96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2A9"/>
    <w:pPr>
      <w:spacing w:after="0" w:line="240" w:lineRule="auto"/>
    </w:pPr>
    <w:rPr>
      <w:rFonts w:ascii="Arial" w:eastAsia="Times New Roman" w:hAnsi="Arial" w:cs="Times New Roman"/>
    </w:rPr>
  </w:style>
  <w:style w:type="paragraph" w:styleId="Heading1">
    <w:name w:val="heading 1"/>
    <w:basedOn w:val="Normal"/>
    <w:next w:val="Normal"/>
    <w:link w:val="Heading1Char"/>
    <w:uiPriority w:val="9"/>
    <w:qFormat/>
    <w:rsid w:val="00833064"/>
    <w:pPr>
      <w:keepNext/>
      <w:framePr w:hSpace="180" w:wrap="around" w:vAnchor="text" w:hAnchor="margin" w:xAlign="center" w:y="196"/>
      <w:outlineLvl w:val="0"/>
    </w:pPr>
    <w:rPr>
      <w:rFonts w:asciiTheme="minorHAnsi" w:hAnsiTheme="minorHAnsi" w:cstheme="minorHAnsi"/>
      <w:b/>
      <w:bCs/>
    </w:rPr>
  </w:style>
  <w:style w:type="paragraph" w:styleId="Heading2">
    <w:name w:val="heading 2"/>
    <w:basedOn w:val="Normal"/>
    <w:next w:val="Normal"/>
    <w:link w:val="Heading2Char"/>
    <w:uiPriority w:val="9"/>
    <w:unhideWhenUsed/>
    <w:qFormat/>
    <w:rsid w:val="002E44DE"/>
    <w:pPr>
      <w:keepNext/>
      <w:framePr w:hSpace="180" w:wrap="around" w:vAnchor="text" w:hAnchor="margin" w:xAlign="center" w:y="196"/>
      <w:outlineLvl w:val="1"/>
    </w:pPr>
    <w:rPr>
      <w:rFonts w:asciiTheme="minorHAnsi" w:hAnsiTheme="minorHAnsi" w:cstheme="min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72A9"/>
    <w:pPr>
      <w:tabs>
        <w:tab w:val="center" w:pos="4320"/>
        <w:tab w:val="right" w:pos="8640"/>
      </w:tabs>
    </w:pPr>
  </w:style>
  <w:style w:type="character" w:customStyle="1" w:styleId="HeaderChar">
    <w:name w:val="Header Char"/>
    <w:basedOn w:val="DefaultParagraphFont"/>
    <w:link w:val="Header"/>
    <w:uiPriority w:val="99"/>
    <w:rsid w:val="000A72A9"/>
    <w:rPr>
      <w:rFonts w:ascii="Arial" w:eastAsia="Times New Roman" w:hAnsi="Arial" w:cs="Times New Roman"/>
    </w:rPr>
  </w:style>
  <w:style w:type="character" w:customStyle="1" w:styleId="ListParagraphChar">
    <w:name w:val="List Paragraph Char"/>
    <w:link w:val="ListParagraph"/>
    <w:uiPriority w:val="34"/>
    <w:locked/>
    <w:rsid w:val="000A72A9"/>
    <w:rPr>
      <w:rFonts w:ascii="Arial" w:hAnsi="Arial" w:cs="Arial"/>
      <w:szCs w:val="24"/>
    </w:rPr>
  </w:style>
  <w:style w:type="paragraph" w:styleId="ListParagraph">
    <w:name w:val="List Paragraph"/>
    <w:basedOn w:val="Normal"/>
    <w:link w:val="ListParagraphChar"/>
    <w:uiPriority w:val="34"/>
    <w:qFormat/>
    <w:rsid w:val="000A72A9"/>
    <w:pPr>
      <w:ind w:left="720"/>
      <w:contextualSpacing/>
    </w:pPr>
    <w:rPr>
      <w:rFonts w:eastAsiaTheme="minorHAnsi" w:cs="Arial"/>
      <w:szCs w:val="24"/>
    </w:rPr>
  </w:style>
  <w:style w:type="paragraph" w:styleId="BodyText">
    <w:name w:val="Body Text"/>
    <w:basedOn w:val="Normal"/>
    <w:link w:val="BodyTextChar"/>
    <w:uiPriority w:val="1"/>
    <w:qFormat/>
    <w:rsid w:val="000A72A9"/>
    <w:pPr>
      <w:widowControl w:val="0"/>
      <w:ind w:left="460" w:hanging="360"/>
    </w:pPr>
    <w:rPr>
      <w:rFonts w:ascii="Arial Narrow" w:eastAsia="Arial Narrow" w:hAnsi="Arial Narrow"/>
      <w:sz w:val="24"/>
      <w:szCs w:val="24"/>
      <w:lang w:val="en-US"/>
    </w:rPr>
  </w:style>
  <w:style w:type="character" w:customStyle="1" w:styleId="BodyTextChar">
    <w:name w:val="Body Text Char"/>
    <w:basedOn w:val="DefaultParagraphFont"/>
    <w:link w:val="BodyText"/>
    <w:uiPriority w:val="1"/>
    <w:rsid w:val="000A72A9"/>
    <w:rPr>
      <w:rFonts w:ascii="Arial Narrow" w:eastAsia="Arial Narrow" w:hAnsi="Arial Narrow" w:cs="Times New Roman"/>
      <w:sz w:val="24"/>
      <w:szCs w:val="24"/>
      <w:lang w:val="en-US"/>
    </w:rPr>
  </w:style>
  <w:style w:type="character" w:styleId="Hyperlink">
    <w:name w:val="Hyperlink"/>
    <w:basedOn w:val="DefaultParagraphFont"/>
    <w:uiPriority w:val="99"/>
    <w:semiHidden/>
    <w:unhideWhenUsed/>
    <w:rsid w:val="0041234F"/>
    <w:rPr>
      <w:strike w:val="0"/>
      <w:dstrike w:val="0"/>
      <w:color w:val="0000FF"/>
      <w:u w:val="none"/>
      <w:effect w:val="none"/>
      <w:shd w:val="clear" w:color="auto" w:fill="auto"/>
    </w:rPr>
  </w:style>
  <w:style w:type="character" w:customStyle="1" w:styleId="veryhardreadability">
    <w:name w:val="veryhardreadability"/>
    <w:basedOn w:val="DefaultParagraphFont"/>
    <w:rsid w:val="0041234F"/>
  </w:style>
  <w:style w:type="paragraph" w:customStyle="1" w:styleId="Default">
    <w:name w:val="Default"/>
    <w:rsid w:val="00AB676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543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380"/>
    <w:rPr>
      <w:rFonts w:ascii="Segoe UI" w:eastAsia="Times New Roman" w:hAnsi="Segoe UI" w:cs="Segoe UI"/>
      <w:sz w:val="18"/>
      <w:szCs w:val="18"/>
    </w:rPr>
  </w:style>
  <w:style w:type="table" w:styleId="TableGrid">
    <w:name w:val="Table Grid"/>
    <w:basedOn w:val="TableNormal"/>
    <w:uiPriority w:val="39"/>
    <w:rsid w:val="001B6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064"/>
    <w:rPr>
      <w:rFonts w:eastAsia="Times New Roman" w:cstheme="minorHAnsi"/>
      <w:b/>
      <w:bCs/>
    </w:rPr>
  </w:style>
  <w:style w:type="paragraph" w:styleId="Footer">
    <w:name w:val="footer"/>
    <w:basedOn w:val="Normal"/>
    <w:link w:val="FooterChar"/>
    <w:uiPriority w:val="99"/>
    <w:unhideWhenUsed/>
    <w:rsid w:val="004547ED"/>
    <w:pPr>
      <w:tabs>
        <w:tab w:val="center" w:pos="4513"/>
        <w:tab w:val="right" w:pos="9026"/>
      </w:tabs>
    </w:pPr>
  </w:style>
  <w:style w:type="character" w:customStyle="1" w:styleId="FooterChar">
    <w:name w:val="Footer Char"/>
    <w:basedOn w:val="DefaultParagraphFont"/>
    <w:link w:val="Footer"/>
    <w:uiPriority w:val="99"/>
    <w:rsid w:val="004547ED"/>
    <w:rPr>
      <w:rFonts w:ascii="Arial" w:eastAsia="Times New Roman" w:hAnsi="Arial" w:cs="Times New Roman"/>
    </w:rPr>
  </w:style>
  <w:style w:type="paragraph" w:styleId="BodyText2">
    <w:name w:val="Body Text 2"/>
    <w:basedOn w:val="Normal"/>
    <w:link w:val="BodyText2Char"/>
    <w:uiPriority w:val="99"/>
    <w:unhideWhenUsed/>
    <w:rsid w:val="00FC5B85"/>
    <w:pPr>
      <w:framePr w:hSpace="180" w:wrap="around" w:vAnchor="text" w:hAnchor="margin" w:xAlign="center" w:y="196"/>
    </w:pPr>
    <w:rPr>
      <w:rFonts w:asciiTheme="minorHAnsi" w:hAnsiTheme="minorHAnsi" w:cstheme="minorHAnsi"/>
      <w:i/>
      <w:iCs/>
    </w:rPr>
  </w:style>
  <w:style w:type="character" w:customStyle="1" w:styleId="BodyText2Char">
    <w:name w:val="Body Text 2 Char"/>
    <w:basedOn w:val="DefaultParagraphFont"/>
    <w:link w:val="BodyText2"/>
    <w:uiPriority w:val="99"/>
    <w:rsid w:val="00FC5B85"/>
    <w:rPr>
      <w:rFonts w:eastAsia="Times New Roman" w:cstheme="minorHAnsi"/>
      <w:i/>
      <w:iCs/>
    </w:rPr>
  </w:style>
  <w:style w:type="paragraph" w:styleId="BodyText3">
    <w:name w:val="Body Text 3"/>
    <w:basedOn w:val="Normal"/>
    <w:link w:val="BodyText3Char"/>
    <w:uiPriority w:val="99"/>
    <w:unhideWhenUsed/>
    <w:rsid w:val="00E7276E"/>
    <w:pPr>
      <w:jc w:val="both"/>
    </w:pPr>
    <w:rPr>
      <w:rFonts w:ascii="Calibri" w:hAnsi="Calibri" w:cs="Calibri"/>
    </w:rPr>
  </w:style>
  <w:style w:type="character" w:customStyle="1" w:styleId="BodyText3Char">
    <w:name w:val="Body Text 3 Char"/>
    <w:basedOn w:val="DefaultParagraphFont"/>
    <w:link w:val="BodyText3"/>
    <w:uiPriority w:val="99"/>
    <w:rsid w:val="00E7276E"/>
    <w:rPr>
      <w:rFonts w:ascii="Calibri" w:eastAsia="Times New Roman" w:hAnsi="Calibri" w:cs="Calibri"/>
    </w:rPr>
  </w:style>
  <w:style w:type="character" w:styleId="PageNumber">
    <w:name w:val="page number"/>
    <w:basedOn w:val="DefaultParagraphFont"/>
    <w:rsid w:val="006C2809"/>
  </w:style>
  <w:style w:type="character" w:styleId="PlaceholderText">
    <w:name w:val="Placeholder Text"/>
    <w:basedOn w:val="DefaultParagraphFont"/>
    <w:uiPriority w:val="99"/>
    <w:semiHidden/>
    <w:rsid w:val="00607DC9"/>
    <w:rPr>
      <w:color w:val="808080"/>
    </w:rPr>
  </w:style>
  <w:style w:type="paragraph" w:customStyle="1" w:styleId="paragraph">
    <w:name w:val="paragraph"/>
    <w:basedOn w:val="Normal"/>
    <w:rsid w:val="00652967"/>
    <w:pPr>
      <w:spacing w:before="100" w:beforeAutospacing="1" w:after="100" w:afterAutospacing="1"/>
    </w:pPr>
    <w:rPr>
      <w:rFonts w:ascii="Times New Roman" w:hAnsi="Times New Roman"/>
      <w:sz w:val="24"/>
      <w:szCs w:val="24"/>
      <w:lang w:eastAsia="en-NZ"/>
    </w:rPr>
  </w:style>
  <w:style w:type="character" w:customStyle="1" w:styleId="normaltextrun">
    <w:name w:val="normaltextrun"/>
    <w:basedOn w:val="DefaultParagraphFont"/>
    <w:rsid w:val="00652967"/>
  </w:style>
  <w:style w:type="character" w:customStyle="1" w:styleId="eop">
    <w:name w:val="eop"/>
    <w:basedOn w:val="DefaultParagraphFont"/>
    <w:rsid w:val="00652967"/>
  </w:style>
  <w:style w:type="character" w:customStyle="1" w:styleId="advancedproofingissue">
    <w:name w:val="advancedproofingissue"/>
    <w:basedOn w:val="DefaultParagraphFont"/>
    <w:rsid w:val="00652967"/>
  </w:style>
  <w:style w:type="paragraph" w:styleId="NormalWeb">
    <w:name w:val="Normal (Web)"/>
    <w:basedOn w:val="Normal"/>
    <w:uiPriority w:val="99"/>
    <w:semiHidden/>
    <w:unhideWhenUsed/>
    <w:rsid w:val="00B73B2E"/>
    <w:pPr>
      <w:spacing w:before="100" w:beforeAutospacing="1" w:after="100" w:afterAutospacing="1"/>
    </w:pPr>
    <w:rPr>
      <w:rFonts w:ascii="Times New Roman" w:hAnsi="Times New Roman"/>
      <w:sz w:val="24"/>
      <w:szCs w:val="24"/>
      <w:lang w:eastAsia="en-NZ"/>
    </w:rPr>
  </w:style>
  <w:style w:type="character" w:customStyle="1" w:styleId="Heading2Char">
    <w:name w:val="Heading 2 Char"/>
    <w:basedOn w:val="DefaultParagraphFont"/>
    <w:link w:val="Heading2"/>
    <w:uiPriority w:val="9"/>
    <w:rsid w:val="002E44DE"/>
    <w:rPr>
      <w:rFonts w:eastAsia="Times New Roman" w:cstheme="minorHAns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5365">
      <w:bodyDiv w:val="1"/>
      <w:marLeft w:val="0"/>
      <w:marRight w:val="0"/>
      <w:marTop w:val="0"/>
      <w:marBottom w:val="0"/>
      <w:divBdr>
        <w:top w:val="none" w:sz="0" w:space="0" w:color="auto"/>
        <w:left w:val="none" w:sz="0" w:space="0" w:color="auto"/>
        <w:bottom w:val="none" w:sz="0" w:space="0" w:color="auto"/>
        <w:right w:val="none" w:sz="0" w:space="0" w:color="auto"/>
      </w:divBdr>
    </w:div>
    <w:div w:id="322779756">
      <w:bodyDiv w:val="1"/>
      <w:marLeft w:val="0"/>
      <w:marRight w:val="0"/>
      <w:marTop w:val="0"/>
      <w:marBottom w:val="0"/>
      <w:divBdr>
        <w:top w:val="none" w:sz="0" w:space="0" w:color="auto"/>
        <w:left w:val="none" w:sz="0" w:space="0" w:color="auto"/>
        <w:bottom w:val="none" w:sz="0" w:space="0" w:color="auto"/>
        <w:right w:val="none" w:sz="0" w:space="0" w:color="auto"/>
      </w:divBdr>
    </w:div>
    <w:div w:id="458035124">
      <w:bodyDiv w:val="1"/>
      <w:marLeft w:val="0"/>
      <w:marRight w:val="0"/>
      <w:marTop w:val="0"/>
      <w:marBottom w:val="0"/>
      <w:divBdr>
        <w:top w:val="none" w:sz="0" w:space="0" w:color="auto"/>
        <w:left w:val="none" w:sz="0" w:space="0" w:color="auto"/>
        <w:bottom w:val="none" w:sz="0" w:space="0" w:color="auto"/>
        <w:right w:val="none" w:sz="0" w:space="0" w:color="auto"/>
      </w:divBdr>
    </w:div>
    <w:div w:id="467599727">
      <w:bodyDiv w:val="1"/>
      <w:marLeft w:val="0"/>
      <w:marRight w:val="0"/>
      <w:marTop w:val="0"/>
      <w:marBottom w:val="0"/>
      <w:divBdr>
        <w:top w:val="none" w:sz="0" w:space="0" w:color="auto"/>
        <w:left w:val="none" w:sz="0" w:space="0" w:color="auto"/>
        <w:bottom w:val="none" w:sz="0" w:space="0" w:color="auto"/>
        <w:right w:val="none" w:sz="0" w:space="0" w:color="auto"/>
      </w:divBdr>
    </w:div>
    <w:div w:id="564528602">
      <w:bodyDiv w:val="1"/>
      <w:marLeft w:val="0"/>
      <w:marRight w:val="0"/>
      <w:marTop w:val="0"/>
      <w:marBottom w:val="0"/>
      <w:divBdr>
        <w:top w:val="none" w:sz="0" w:space="0" w:color="auto"/>
        <w:left w:val="none" w:sz="0" w:space="0" w:color="auto"/>
        <w:bottom w:val="none" w:sz="0" w:space="0" w:color="auto"/>
        <w:right w:val="none" w:sz="0" w:space="0" w:color="auto"/>
      </w:divBdr>
    </w:div>
    <w:div w:id="639380428">
      <w:bodyDiv w:val="1"/>
      <w:marLeft w:val="0"/>
      <w:marRight w:val="0"/>
      <w:marTop w:val="0"/>
      <w:marBottom w:val="0"/>
      <w:divBdr>
        <w:top w:val="none" w:sz="0" w:space="0" w:color="auto"/>
        <w:left w:val="none" w:sz="0" w:space="0" w:color="auto"/>
        <w:bottom w:val="none" w:sz="0" w:space="0" w:color="auto"/>
        <w:right w:val="none" w:sz="0" w:space="0" w:color="auto"/>
      </w:divBdr>
    </w:div>
    <w:div w:id="639531483">
      <w:bodyDiv w:val="1"/>
      <w:marLeft w:val="0"/>
      <w:marRight w:val="0"/>
      <w:marTop w:val="0"/>
      <w:marBottom w:val="0"/>
      <w:divBdr>
        <w:top w:val="none" w:sz="0" w:space="0" w:color="auto"/>
        <w:left w:val="none" w:sz="0" w:space="0" w:color="auto"/>
        <w:bottom w:val="none" w:sz="0" w:space="0" w:color="auto"/>
        <w:right w:val="none" w:sz="0" w:space="0" w:color="auto"/>
      </w:divBdr>
    </w:div>
    <w:div w:id="876352043">
      <w:bodyDiv w:val="1"/>
      <w:marLeft w:val="0"/>
      <w:marRight w:val="0"/>
      <w:marTop w:val="0"/>
      <w:marBottom w:val="0"/>
      <w:divBdr>
        <w:top w:val="none" w:sz="0" w:space="0" w:color="auto"/>
        <w:left w:val="none" w:sz="0" w:space="0" w:color="auto"/>
        <w:bottom w:val="none" w:sz="0" w:space="0" w:color="auto"/>
        <w:right w:val="none" w:sz="0" w:space="0" w:color="auto"/>
      </w:divBdr>
    </w:div>
    <w:div w:id="1168253560">
      <w:bodyDiv w:val="1"/>
      <w:marLeft w:val="0"/>
      <w:marRight w:val="0"/>
      <w:marTop w:val="0"/>
      <w:marBottom w:val="0"/>
      <w:divBdr>
        <w:top w:val="none" w:sz="0" w:space="0" w:color="auto"/>
        <w:left w:val="none" w:sz="0" w:space="0" w:color="auto"/>
        <w:bottom w:val="none" w:sz="0" w:space="0" w:color="auto"/>
        <w:right w:val="none" w:sz="0" w:space="0" w:color="auto"/>
      </w:divBdr>
    </w:div>
    <w:div w:id="1250968615">
      <w:bodyDiv w:val="1"/>
      <w:marLeft w:val="0"/>
      <w:marRight w:val="0"/>
      <w:marTop w:val="0"/>
      <w:marBottom w:val="0"/>
      <w:divBdr>
        <w:top w:val="none" w:sz="0" w:space="0" w:color="auto"/>
        <w:left w:val="none" w:sz="0" w:space="0" w:color="auto"/>
        <w:bottom w:val="none" w:sz="0" w:space="0" w:color="auto"/>
        <w:right w:val="none" w:sz="0" w:space="0" w:color="auto"/>
      </w:divBdr>
    </w:div>
    <w:div w:id="1251041234">
      <w:bodyDiv w:val="1"/>
      <w:marLeft w:val="0"/>
      <w:marRight w:val="0"/>
      <w:marTop w:val="0"/>
      <w:marBottom w:val="0"/>
      <w:divBdr>
        <w:top w:val="none" w:sz="0" w:space="0" w:color="auto"/>
        <w:left w:val="none" w:sz="0" w:space="0" w:color="auto"/>
        <w:bottom w:val="none" w:sz="0" w:space="0" w:color="auto"/>
        <w:right w:val="none" w:sz="0" w:space="0" w:color="auto"/>
      </w:divBdr>
    </w:div>
    <w:div w:id="1315447440">
      <w:bodyDiv w:val="1"/>
      <w:marLeft w:val="0"/>
      <w:marRight w:val="0"/>
      <w:marTop w:val="0"/>
      <w:marBottom w:val="0"/>
      <w:divBdr>
        <w:top w:val="none" w:sz="0" w:space="0" w:color="auto"/>
        <w:left w:val="none" w:sz="0" w:space="0" w:color="auto"/>
        <w:bottom w:val="none" w:sz="0" w:space="0" w:color="auto"/>
        <w:right w:val="none" w:sz="0" w:space="0" w:color="auto"/>
      </w:divBdr>
    </w:div>
    <w:div w:id="1510675997">
      <w:bodyDiv w:val="1"/>
      <w:marLeft w:val="0"/>
      <w:marRight w:val="0"/>
      <w:marTop w:val="0"/>
      <w:marBottom w:val="0"/>
      <w:divBdr>
        <w:top w:val="none" w:sz="0" w:space="0" w:color="auto"/>
        <w:left w:val="none" w:sz="0" w:space="0" w:color="auto"/>
        <w:bottom w:val="none" w:sz="0" w:space="0" w:color="auto"/>
        <w:right w:val="none" w:sz="0" w:space="0" w:color="auto"/>
      </w:divBdr>
    </w:div>
    <w:div w:id="19910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9C71EC0F1B462EBC3C09B35A359004"/>
        <w:category>
          <w:name w:val="General"/>
          <w:gallery w:val="placeholder"/>
        </w:category>
        <w:types>
          <w:type w:val="bbPlcHdr"/>
        </w:types>
        <w:behaviors>
          <w:behavior w:val="content"/>
        </w:behaviors>
        <w:guid w:val="{4CEB5442-9A86-467B-9BAF-28A4F593A476}"/>
      </w:docPartPr>
      <w:docPartBody>
        <w:p w:rsidR="002B67DD" w:rsidRDefault="00C1195F" w:rsidP="00C1195F">
          <w:pPr>
            <w:pStyle w:val="EC9C71EC0F1B462EBC3C09B35A359004"/>
          </w:pPr>
          <w:r w:rsidRPr="004A6BDD">
            <w:rPr>
              <w:rStyle w:val="PlaceholderText"/>
            </w:rPr>
            <w:t>Click or tap here to enter text.</w:t>
          </w:r>
        </w:p>
      </w:docPartBody>
    </w:docPart>
    <w:docPart>
      <w:docPartPr>
        <w:name w:val="A967FBA98789479E9283239CA4444488"/>
        <w:category>
          <w:name w:val="General"/>
          <w:gallery w:val="placeholder"/>
        </w:category>
        <w:types>
          <w:type w:val="bbPlcHdr"/>
        </w:types>
        <w:behaviors>
          <w:behavior w:val="content"/>
        </w:behaviors>
        <w:guid w:val="{6293C952-0DCA-47BF-AA4C-1642621C432C}"/>
      </w:docPartPr>
      <w:docPartBody>
        <w:p w:rsidR="002B67DD" w:rsidRDefault="00C1195F" w:rsidP="00C1195F">
          <w:pPr>
            <w:pStyle w:val="A967FBA98789479E9283239CA4444488"/>
          </w:pPr>
          <w:r w:rsidRPr="004A6BDD">
            <w:rPr>
              <w:rStyle w:val="PlaceholderText"/>
            </w:rPr>
            <w:t>Click or tap here to enter text.</w:t>
          </w:r>
        </w:p>
      </w:docPartBody>
    </w:docPart>
    <w:docPart>
      <w:docPartPr>
        <w:name w:val="A8B346D2E0A34E668270681E5217D36F"/>
        <w:category>
          <w:name w:val="General"/>
          <w:gallery w:val="placeholder"/>
        </w:category>
        <w:types>
          <w:type w:val="bbPlcHdr"/>
        </w:types>
        <w:behaviors>
          <w:behavior w:val="content"/>
        </w:behaviors>
        <w:guid w:val="{A8A369DC-2167-4E22-864E-6F415E79E869}"/>
      </w:docPartPr>
      <w:docPartBody>
        <w:p w:rsidR="002B67DD" w:rsidRDefault="00C1195F" w:rsidP="00C1195F">
          <w:pPr>
            <w:pStyle w:val="A8B346D2E0A34E668270681E5217D36F"/>
          </w:pPr>
          <w:r w:rsidRPr="004A6B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79"/>
    <w:rsid w:val="000A688A"/>
    <w:rsid w:val="002B67DD"/>
    <w:rsid w:val="00346F7D"/>
    <w:rsid w:val="00391E79"/>
    <w:rsid w:val="003B01FC"/>
    <w:rsid w:val="005F571B"/>
    <w:rsid w:val="00A52FAF"/>
    <w:rsid w:val="00B37694"/>
    <w:rsid w:val="00C1195F"/>
    <w:rsid w:val="00D03447"/>
    <w:rsid w:val="00D25A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5F"/>
    <w:rPr>
      <w:color w:val="808080"/>
    </w:rPr>
  </w:style>
  <w:style w:type="paragraph" w:customStyle="1" w:styleId="EC9C71EC0F1B462EBC3C09B35A359004">
    <w:name w:val="EC9C71EC0F1B462EBC3C09B35A359004"/>
    <w:rsid w:val="00C1195F"/>
  </w:style>
  <w:style w:type="paragraph" w:customStyle="1" w:styleId="A967FBA98789479E9283239CA4444488">
    <w:name w:val="A967FBA98789479E9283239CA4444488"/>
    <w:rsid w:val="00C1195F"/>
  </w:style>
  <w:style w:type="paragraph" w:customStyle="1" w:styleId="A8B346D2E0A34E668270681E5217D36F">
    <w:name w:val="A8B346D2E0A34E668270681E5217D36F"/>
    <w:rsid w:val="00C11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8964353E6A849B8FA9A942554FBFB" ma:contentTypeVersion="71" ma:contentTypeDescription="Create a new document." ma:contentTypeScope="" ma:versionID="f66007a86ebb1714dde61350e9eee089">
  <xsd:schema xmlns:xsd="http://www.w3.org/2001/XMLSchema" xmlns:xs="http://www.w3.org/2001/XMLSchema" xmlns:p="http://schemas.microsoft.com/office/2006/metadata/properties" xmlns:ns2="f34dccf9-55e4-4115-abeb-db8aa7b8f1a1" xmlns:ns3="5b39ec22-f98a-42ea-af8c-8eeea55f9f29" targetNamespace="http://schemas.microsoft.com/office/2006/metadata/properties" ma:root="true" ma:fieldsID="64990e2283d4daec9b562f153107c9a4" ns2:_="" ns3:_="">
    <xsd:import namespace="f34dccf9-55e4-4115-abeb-db8aa7b8f1a1"/>
    <xsd:import namespace="5b39ec22-f98a-42ea-af8c-8eeea55f9f29"/>
    <xsd:element name="properties">
      <xsd:complexType>
        <xsd:sequence>
          <xsd:element name="documentManagement">
            <xsd:complexType>
              <xsd:all>
                <xsd:element ref="ns2:Effective_x0020_Date" minOccurs="0"/>
                <xsd:element ref="ns2:Expiry_x0020_Date"/>
                <xsd:element ref="ns2:Author0" minOccurs="0"/>
                <xsd:element ref="ns2:AuthorChanges" minOccurs="0"/>
                <xsd:element ref="ns2:oeba69b1de624ffaa88cb078cdd96623"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e770532bd1c54b8486f2ceaf24f363b8" minOccurs="0"/>
                <xsd:element ref="ns3:TaxCatchAll" minOccurs="0"/>
                <xsd:element ref="ns2:Archive" minOccurs="0"/>
                <xsd:element ref="ns2:RequestApproval" minOccurs="0"/>
                <xsd:element ref="ns2:ffda81fd1ee84e46ac765fd82211938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ccf9-55e4-4115-abeb-db8aa7b8f1a1" elementFormDefault="qualified">
    <xsd:import namespace="http://schemas.microsoft.com/office/2006/documentManagement/types"/>
    <xsd:import namespace="http://schemas.microsoft.com/office/infopath/2007/PartnerControls"/>
    <xsd:element name="Effective_x0020_Date" ma:index="5" nillable="true" ma:displayName="Effective Date" ma:format="DateOnly" ma:internalName="Effective_x0020_Date" ma:readOnly="false">
      <xsd:simpleType>
        <xsd:restriction base="dms:DateTime"/>
      </xsd:simpleType>
    </xsd:element>
    <xsd:element name="Expiry_x0020_Date" ma:index="6" ma:displayName="Expiry Date" ma:format="DateOnly" ma:internalName="Expiry_x0020_Date">
      <xsd:simpleType>
        <xsd:restriction base="dms:DateTime"/>
      </xsd:simpleType>
    </xsd:element>
    <xsd:element name="Author0" ma:index="7" nillable="true" ma:displayName="Author" ma:description="Select the author or authors for this field" ma:format="Dropdown" ma:list="UserInfo" ma:SearchPeopleOnly="false"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Changes" ma:index="8" nillable="true" ma:displayName="Comments" ma:description="Brief description of what changes were made to the document and any approval comments captured from approval workflow" ma:format="Dropdown" ma:internalName="AuthorChanges" ma:readOnly="false">
      <xsd:simpleType>
        <xsd:restriction base="dms:Note">
          <xsd:maxLength value="255"/>
        </xsd:restriction>
      </xsd:simpleType>
    </xsd:element>
    <xsd:element name="oeba69b1de624ffaa88cb078cdd96623" ma:index="9" nillable="true" ma:taxonomy="true" ma:internalName="oeba69b1de624ffaa88cb078cdd96623" ma:taxonomyFieldName="Document_x0020_Type" ma:displayName="Document Type" ma:indexed="true" ma:readOnly="false" ma:default="" ma:fieldId="{8eba69b1-de62-4ffa-a88c-b078cdd96623}" ma:sspId="1de5b7b0-0319-44ba-aa89-06e2d768cb8b" ma:termSetId="0ed40e66-ceeb-4017-a4e0-871e32d7d6b3" ma:anchorId="00000000-0000-0000-0000-000000000000" ma:open="fals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_Flow_SignoffStatus" ma:index="20" nillable="true" ma:displayName="Sign-off status" ma:hidden="true" ma:internalName="Sign_x002d_off_x0020_status" ma:readOnly="false">
      <xsd:simpleType>
        <xsd:restriction base="dms:Text">
          <xsd:maxLength value="255"/>
        </xsd:restriction>
      </xsd:simpleType>
    </xsd:element>
    <xsd:element name="e770532bd1c54b8486f2ceaf24f363b8" ma:index="23" nillable="true" ma:taxonomy="true" ma:internalName="e770532bd1c54b8486f2ceaf24f363b8" ma:taxonomyFieldName="Department" ma:displayName="Department" ma:indexed="true" ma:readOnly="false" ma:default="" ma:fieldId="{e770532b-d1c5-4b84-86f2-ceaf24f363b8}" ma:sspId="1de5b7b0-0319-44ba-aa89-06e2d768cb8b" ma:termSetId="f7713f31-334c-4eb6-bec0-01976112d9c0" ma:anchorId="00000000-0000-0000-0000-000000000000" ma:open="false" ma:isKeyword="false">
      <xsd:complexType>
        <xsd:sequence>
          <xsd:element ref="pc:Terms" minOccurs="0" maxOccurs="1"/>
        </xsd:sequence>
      </xsd:complexType>
    </xsd:element>
    <xsd:element name="Archive" ma:index="25" nillable="true" ma:displayName="Archive" ma:description="Used to archive documents to the archive library. Only for Document Controllers" ma:format="Dropdown" ma:hidden="true" ma:internalName="Archive" ma:readOnly="false">
      <xsd:simpleType>
        <xsd:restriction base="dms:Text">
          <xsd:maxLength value="255"/>
        </xsd:restriction>
      </xsd:simpleType>
    </xsd:element>
    <xsd:element name="RequestApproval" ma:index="26" nillable="true" ma:displayName="Request Approval" ma:format="Dropdown" ma:hidden="true" ma:internalName="RequestApproval" ma:readOnly="false">
      <xsd:simpleType>
        <xsd:restriction base="dms:Text">
          <xsd:maxLength value="255"/>
        </xsd:restriction>
      </xsd:simpleType>
    </xsd:element>
    <xsd:element name="ffda81fd1ee84e46ac765fd82211938a" ma:index="27" nillable="true" ma:taxonomy="true" ma:internalName="ffda81fd1ee84e46ac765fd82211938a" ma:taxonomyFieldName="Category" ma:displayName="Category" ma:readOnly="false" ma:default="" ma:fieldId="{ffda81fd-1ee8-4e46-ac76-5fd82211938a}" ma:sspId="1de5b7b0-0319-44ba-aa89-06e2d768cb8b" ma:termSetId="ceeb8e78-26f6-4dfb-b187-3c14de3844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39ec22-f98a-42ea-af8c-8eeea55f9f2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d217f3c-368c-4d92-befe-0047d4714999}" ma:internalName="TaxCatchAll" ma:readOnly="false" ma:showField="CatchAllData" ma:web="5b39ec22-f98a-42ea-af8c-8eeea55f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39ec22-f98a-42ea-af8c-8eeea55f9f29">
      <Value>20</Value>
      <Value>6</Value>
    </TaxCatchAll>
    <Author0 xmlns="f34dccf9-55e4-4115-abeb-db8aa7b8f1a1">
      <UserInfo>
        <DisplayName>i:0#.f|membership|kirsty.mortensen@trevelyan.co.nz</DisplayName>
        <AccountId>606</AccountId>
        <AccountType/>
      </UserInfo>
      <UserInfo>
        <DisplayName>i:0#.f|membership|jo.shackleton@trevelyan.co.nz</DisplayName>
        <AccountId>1544</AccountId>
        <AccountType/>
      </UserInfo>
    </Author0>
    <_Flow_SignoffStatus xmlns="f34dccf9-55e4-4115-abeb-db8aa7b8f1a1" xsi:nil="true"/>
    <RequestApproval xmlns="f34dccf9-55e4-4115-abeb-db8aa7b8f1a1" xsi:nil="true"/>
    <Expiry_x0020_Date xmlns="f34dccf9-55e4-4115-abeb-db8aa7b8f1a1">2023-10-11T11:00:00+00:00</Expiry_x0020_Date>
    <Effective_x0020_Date xmlns="f34dccf9-55e4-4115-abeb-db8aa7b8f1a1">2022-10-11T11:00:00+00:00</Effective_x0020_Date>
    <e770532bd1c54b8486f2ceaf24f363b8 xmlns="f34dccf9-55e4-4115-abeb-db8aa7b8f1a1">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a25bb4ed-23b1-480d-afc0-4f7a155a286c</TermId>
        </TermInfo>
      </Terms>
    </e770532bd1c54b8486f2ceaf24f363b8>
    <Archive xmlns="f34dccf9-55e4-4115-abeb-db8aa7b8f1a1" xsi:nil="true"/>
    <AuthorChanges xmlns="f34dccf9-55e4-4115-abeb-db8aa7b8f1a1" xsi:nil="true"/>
    <oeba69b1de624ffaa88cb078cdd96623 xmlns="f34dccf9-55e4-4115-abeb-db8aa7b8f1a1">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0c6e0f0c-e848-43cc-9308-3adcbcfde5ea</TermId>
        </TermInfo>
      </Terms>
    </oeba69b1de624ffaa88cb078cdd96623>
    <SharedWithUsers xmlns="5b39ec22-f98a-42ea-af8c-8eeea55f9f29">
      <UserInfo>
        <DisplayName>Document Register Job Descriptions Members</DisplayName>
        <AccountId>1158</AccountId>
        <AccountType/>
      </UserInfo>
    </SharedWithUsers>
    <ffda81fd1ee84e46ac765fd82211938a xmlns="f34dccf9-55e4-4115-abeb-db8aa7b8f1a1">
      <Terms xmlns="http://schemas.microsoft.com/office/infopath/2007/PartnerControls"/>
    </ffda81fd1ee84e46ac765fd82211938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1DD43-560F-413A-969B-DC32D184A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dccf9-55e4-4115-abeb-db8aa7b8f1a1"/>
    <ds:schemaRef ds:uri="5b39ec22-f98a-42ea-af8c-8eeea55f9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384C8-78A7-43C9-B36E-999FB664EF8A}">
  <ds:schemaRefs>
    <ds:schemaRef ds:uri="http://schemas.microsoft.com/office/2006/documentManagement/types"/>
    <ds:schemaRef ds:uri="http://purl.org/dc/terms/"/>
    <ds:schemaRef ds:uri="http://purl.org/dc/dcmitype/"/>
    <ds:schemaRef ds:uri="5b39ec22-f98a-42ea-af8c-8eeea55f9f29"/>
    <ds:schemaRef ds:uri="http://schemas.microsoft.com/office/2006/metadata/properties"/>
    <ds:schemaRef ds:uri="f34dccf9-55e4-4115-abeb-db8aa7b8f1a1"/>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0775831B-6604-4105-AC47-2B814960F089}">
  <ds:schemaRefs>
    <ds:schemaRef ds:uri="http://schemas.microsoft.com/sharepoint/v3/contenttype/forms"/>
  </ds:schemaRefs>
</ds:datastoreItem>
</file>

<file path=customXml/itemProps4.xml><?xml version="1.0" encoding="utf-8"?>
<ds:datastoreItem xmlns:ds="http://schemas.openxmlformats.org/officeDocument/2006/customXml" ds:itemID="{C87E7C11-4BC1-45A0-A038-72240B4E1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5161</Characters>
  <Application>Microsoft Office Word</Application>
  <DocSecurity>4</DocSecurity>
  <Lines>234</Lines>
  <Paragraphs>115</Paragraphs>
  <ScaleCrop>false</ScaleCrop>
  <HeadingPairs>
    <vt:vector size="2" baseType="variant">
      <vt:variant>
        <vt:lpstr>Title</vt:lpstr>
      </vt:variant>
      <vt:variant>
        <vt:i4>1</vt:i4>
      </vt:variant>
    </vt:vector>
  </HeadingPairs>
  <TitlesOfParts>
    <vt:vector size="1" baseType="lpstr">
      <vt:lpstr>Head Auditor</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Auditor</dc:title>
  <dc:subject/>
  <dc:creator>Jenny Brodie</dc:creator>
  <cp:keywords/>
  <dc:description/>
  <cp:lastModifiedBy>Jo Shackleton</cp:lastModifiedBy>
  <cp:revision>2</cp:revision>
  <cp:lastPrinted>2020-02-28T00:57:00Z</cp:lastPrinted>
  <dcterms:created xsi:type="dcterms:W3CDTF">2023-07-16T21:27:00Z</dcterms:created>
  <dcterms:modified xsi:type="dcterms:W3CDTF">2023-07-16T21:27:00Z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0x010100E088964353E6A849B8FA9A942554FBFB</vt:lpwstr>
  </property>
  <property fmtid="{D5CDD505-2E9C-101B-9397-08002B2CF9AE}" pid="3" name="Department">
    <vt:lpwstr>6;#Human Resources|a25bb4ed-23b1-480d-afc0-4f7a155a286c</vt:lpwstr>
  </property>
  <property fmtid="{D5CDD505-2E9C-101B-9397-08002B2CF9AE}" pid="4" name="Document Type">
    <vt:lpwstr>20;#Job Description|0c6e0f0c-e848-43cc-9308-3adcbcfde5ea</vt:lpwstr>
  </property>
  <property fmtid="{D5CDD505-2E9C-101B-9397-08002B2CF9AE}" pid="5" name="Category">
    <vt:lpwstr/>
  </property>
  <property fmtid="{D5CDD505-2E9C-101B-9397-08002B2CF9AE}" pid="6" name="GrammarlyDocumentId">
    <vt:lpwstr>1b572fef18905ee55bf59f79719ecb8a59e2ed2eee08575a5819dd257e687ee2</vt:lpwstr>
  </property>
</Properties>
</file>